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8F191" w14:textId="2D2905D8" w:rsidR="009D618E" w:rsidRPr="00E70BD1" w:rsidRDefault="00847F7D" w:rsidP="00491726">
      <w:pPr>
        <w:tabs>
          <w:tab w:val="left" w:pos="2694"/>
        </w:tabs>
        <w:spacing w:line="276" w:lineRule="auto"/>
        <w:jc w:val="both"/>
        <w:rPr>
          <w:rFonts w:ascii="Calibri Light" w:hAnsi="Calibri Light" w:cs="Calibri Light"/>
          <w:b/>
          <w:sz w:val="36"/>
        </w:rPr>
      </w:pPr>
      <w:bookmarkStart w:id="0" w:name="_Hlk149908596"/>
      <w:r w:rsidRPr="00F85A0C">
        <w:rPr>
          <w:rFonts w:asciiTheme="majorHAnsi" w:hAnsiTheme="majorHAnsi" w:cstheme="majorHAnsi"/>
          <w:sz w:val="26"/>
          <w:szCs w:val="26"/>
        </w:rPr>
        <w:t xml:space="preserve">Repertorium A </w:t>
      </w:r>
      <w:r w:rsidR="00C122EE" w:rsidRPr="00F85A0C">
        <w:rPr>
          <w:rFonts w:asciiTheme="majorHAnsi" w:hAnsiTheme="majorHAnsi" w:cstheme="majorHAnsi"/>
          <w:sz w:val="26"/>
          <w:szCs w:val="26"/>
        </w:rPr>
        <w:t>n</w:t>
      </w:r>
      <w:r w:rsidRPr="00F85A0C">
        <w:rPr>
          <w:rFonts w:asciiTheme="majorHAnsi" w:hAnsiTheme="majorHAnsi" w:cstheme="majorHAnsi"/>
          <w:sz w:val="26"/>
          <w:szCs w:val="26"/>
        </w:rPr>
        <w:t>r</w:t>
      </w:r>
      <w:r w:rsidR="00E43EC7">
        <w:rPr>
          <w:rFonts w:asciiTheme="majorHAnsi" w:hAnsiTheme="majorHAnsi" w:cstheme="majorHAnsi"/>
          <w:sz w:val="26"/>
          <w:szCs w:val="26"/>
        </w:rPr>
        <w:t xml:space="preserve"> </w:t>
      </w:r>
      <w:r w:rsidR="00A87BBD">
        <w:rPr>
          <w:rFonts w:asciiTheme="majorHAnsi" w:hAnsiTheme="majorHAnsi" w:cstheme="majorHAnsi"/>
          <w:sz w:val="26"/>
          <w:szCs w:val="26"/>
        </w:rPr>
        <w:tab/>
      </w:r>
      <w:r w:rsidR="00A87BBD">
        <w:rPr>
          <w:rFonts w:asciiTheme="majorHAnsi" w:hAnsiTheme="majorHAnsi" w:cstheme="majorHAnsi"/>
          <w:sz w:val="26"/>
          <w:szCs w:val="26"/>
        </w:rPr>
        <w:tab/>
      </w:r>
      <w:r w:rsidR="00E43EC7">
        <w:rPr>
          <w:rFonts w:asciiTheme="majorHAnsi" w:hAnsiTheme="majorHAnsi" w:cstheme="majorHAnsi"/>
          <w:sz w:val="26"/>
          <w:szCs w:val="26"/>
        </w:rPr>
        <w:t>/202</w:t>
      </w:r>
      <w:r w:rsidR="004C4FCC">
        <w:rPr>
          <w:rFonts w:asciiTheme="majorHAnsi" w:hAnsiTheme="majorHAnsi" w:cstheme="majorHAnsi"/>
          <w:sz w:val="26"/>
          <w:szCs w:val="26"/>
        </w:rPr>
        <w:t>5</w:t>
      </w:r>
      <w:r w:rsidR="001765B6">
        <w:rPr>
          <w:rFonts w:asciiTheme="majorHAnsi" w:hAnsiTheme="majorHAnsi" w:cstheme="majorHAnsi"/>
          <w:sz w:val="26"/>
          <w:szCs w:val="26"/>
        </w:rPr>
        <w:tab/>
      </w:r>
      <w:r w:rsidR="00617B8D">
        <w:rPr>
          <w:rFonts w:asciiTheme="majorHAnsi" w:hAnsiTheme="majorHAnsi" w:cstheme="majorHAnsi"/>
          <w:sz w:val="26"/>
          <w:szCs w:val="26"/>
        </w:rPr>
        <w:t>                                                  </w:t>
      </w:r>
      <w:r w:rsidR="008F326F">
        <w:rPr>
          <w:rFonts w:asciiTheme="majorHAnsi" w:hAnsiTheme="majorHAnsi" w:cstheme="majorHAnsi"/>
          <w:sz w:val="26"/>
          <w:szCs w:val="26"/>
        </w:rPr>
        <w:tab/>
      </w:r>
      <w:r w:rsidR="008F326F">
        <w:rPr>
          <w:rFonts w:asciiTheme="majorHAnsi" w:hAnsiTheme="majorHAnsi" w:cstheme="majorHAnsi"/>
          <w:sz w:val="26"/>
          <w:szCs w:val="26"/>
        </w:rPr>
        <w:tab/>
      </w:r>
    </w:p>
    <w:p w14:paraId="18671E36" w14:textId="43A02709" w:rsidR="00F55F4D" w:rsidRDefault="00D95E5A" w:rsidP="00491726">
      <w:pPr>
        <w:pStyle w:val="Nagwek2"/>
        <w:keepNext w:val="0"/>
        <w:spacing w:before="600" w:after="360" w:line="276" w:lineRule="auto"/>
        <w:rPr>
          <w:rFonts w:asciiTheme="majorHAnsi" w:hAnsiTheme="majorHAnsi" w:cstheme="majorHAnsi"/>
          <w:sz w:val="40"/>
          <w:szCs w:val="26"/>
        </w:rPr>
      </w:pPr>
      <w:r w:rsidRPr="000467A0">
        <w:rPr>
          <w:rFonts w:asciiTheme="majorHAnsi" w:hAnsiTheme="majorHAnsi" w:cstheme="majorHAnsi"/>
          <w:sz w:val="40"/>
          <w:szCs w:val="26"/>
        </w:rPr>
        <w:t>AKT NOTARIALNY</w:t>
      </w:r>
      <w:r w:rsidR="00DD4CF3">
        <w:rPr>
          <w:rFonts w:asciiTheme="majorHAnsi" w:hAnsiTheme="majorHAnsi" w:cstheme="majorHAnsi"/>
          <w:sz w:val="40"/>
          <w:szCs w:val="26"/>
        </w:rPr>
        <w:t xml:space="preserve"> </w:t>
      </w:r>
    </w:p>
    <w:p w14:paraId="0DD59910" w14:textId="4FF27311" w:rsidR="0043572D" w:rsidRPr="00BE4919" w:rsidRDefault="00F61F26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Dnia </w:t>
      </w:r>
      <w:r w:rsidR="00A87BBD">
        <w:rPr>
          <w:rFonts w:asciiTheme="majorHAnsi" w:hAnsiTheme="majorHAnsi" w:cstheme="majorHAnsi"/>
          <w:sz w:val="26"/>
          <w:szCs w:val="26"/>
        </w:rPr>
        <w:t>____</w:t>
      </w:r>
      <w:r w:rsidR="00D413E0">
        <w:rPr>
          <w:rFonts w:asciiTheme="majorHAnsi" w:hAnsiTheme="majorHAnsi" w:cstheme="majorHAnsi"/>
          <w:sz w:val="26"/>
          <w:szCs w:val="26"/>
        </w:rPr>
        <w:t xml:space="preserve"> </w:t>
      </w:r>
      <w:r w:rsidR="00EF5C56" w:rsidRPr="00EF5C56">
        <w:rPr>
          <w:rFonts w:ascii="Calibri Light" w:hAnsi="Calibri Light" w:cs="Calibri Light"/>
          <w:bCs w:val="0"/>
          <w:sz w:val="26"/>
          <w:szCs w:val="26"/>
        </w:rPr>
        <w:t xml:space="preserve">w Kancelarii Notarialnej przy Alei Modrzewiowej nr 13 w Krakowie przed notariuszem </w:t>
      </w:r>
      <w:r w:rsidR="00A87BBD">
        <w:rPr>
          <w:rFonts w:ascii="Calibri Light" w:hAnsi="Calibri Light" w:cs="Calibri Light"/>
          <w:b/>
          <w:bCs w:val="0"/>
          <w:sz w:val="26"/>
          <w:szCs w:val="26"/>
        </w:rPr>
        <w:t xml:space="preserve">____ </w:t>
      </w:r>
      <w:r w:rsidR="00EF5C56" w:rsidRPr="00EF5C56">
        <w:rPr>
          <w:rFonts w:ascii="Calibri Light" w:hAnsi="Calibri Light" w:cs="Calibri Light"/>
          <w:bCs w:val="0"/>
          <w:sz w:val="26"/>
          <w:szCs w:val="26"/>
        </w:rPr>
        <w:t>stawili się:</w:t>
      </w:r>
      <w:r w:rsidR="00EF5C56">
        <w:rPr>
          <w:rFonts w:ascii="Calibri Light" w:hAnsi="Calibri Light" w:cs="Calibri Light"/>
          <w:bCs w:val="0"/>
          <w:sz w:val="26"/>
          <w:szCs w:val="26"/>
        </w:rPr>
        <w:t xml:space="preserve">- - - - - - - - - - - - - - - - - - - - - - - - - - - - - - - - - - - - - - </w:t>
      </w:r>
      <w:r w:rsidR="00BE4919">
        <w:rPr>
          <w:rFonts w:ascii="Calibri Light" w:hAnsi="Calibri Light" w:cs="Calibri Light"/>
          <w:bCs w:val="0"/>
          <w:sz w:val="26"/>
          <w:szCs w:val="26"/>
        </w:rPr>
        <w:t xml:space="preserve">- - - - - - </w:t>
      </w:r>
    </w:p>
    <w:p w14:paraId="565DB76E" w14:textId="77777777" w:rsidR="0043572D" w:rsidRDefault="0043572D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</w:p>
    <w:p w14:paraId="65CDCF18" w14:textId="18D496B1" w:rsidR="00901AE2" w:rsidRPr="00F021DE" w:rsidRDefault="004A15EE" w:rsidP="000C6FFB">
      <w:pPr>
        <w:pStyle w:val="Tekstpodstawowy"/>
        <w:numPr>
          <w:ilvl w:val="0"/>
          <w:numId w:val="26"/>
        </w:numPr>
        <w:spacing w:line="276" w:lineRule="auto"/>
        <w:rPr>
          <w:rFonts w:ascii="Calibri Light" w:hAnsi="Calibri Light" w:cs="Calibri Light"/>
          <w:bCs/>
          <w:sz w:val="26"/>
          <w:szCs w:val="26"/>
        </w:rPr>
      </w:pPr>
      <w:bookmarkStart w:id="1" w:name="_Hlk98498579"/>
      <w:r w:rsidRPr="00265B80">
        <w:rPr>
          <w:rFonts w:asciiTheme="majorHAnsi" w:hAnsiTheme="majorHAnsi" w:cstheme="majorHAnsi"/>
          <w:b/>
          <w:sz w:val="26"/>
          <w:szCs w:val="26"/>
        </w:rPr>
        <w:t>________</w:t>
      </w:r>
      <w:r w:rsidR="00901AE2" w:rsidRPr="00265B80">
        <w:rPr>
          <w:rFonts w:asciiTheme="majorHAnsi" w:hAnsiTheme="majorHAnsi" w:cstheme="majorHAnsi"/>
          <w:bCs/>
          <w:sz w:val="26"/>
          <w:szCs w:val="26"/>
        </w:rPr>
        <w:t xml:space="preserve">, używający pierwszego imienia, PESEL </w:t>
      </w:r>
      <w:r w:rsidR="000E391F" w:rsidRPr="00265B80">
        <w:rPr>
          <w:rFonts w:asciiTheme="majorHAnsi" w:hAnsiTheme="majorHAnsi" w:cstheme="majorHAnsi"/>
          <w:bCs/>
          <w:sz w:val="26"/>
          <w:szCs w:val="26"/>
        </w:rPr>
        <w:t>______</w:t>
      </w:r>
      <w:r w:rsidR="00901AE2" w:rsidRPr="00265B80">
        <w:rPr>
          <w:rFonts w:asciiTheme="majorHAnsi" w:hAnsiTheme="majorHAnsi" w:cstheme="majorHAnsi"/>
          <w:bCs/>
          <w:sz w:val="26"/>
          <w:szCs w:val="26"/>
        </w:rPr>
        <w:t xml:space="preserve">, jak oświadcza zamieszkały: </w:t>
      </w:r>
      <w:r w:rsidR="00A90DAC" w:rsidRPr="00265B80">
        <w:rPr>
          <w:rFonts w:asciiTheme="majorHAnsi" w:hAnsiTheme="majorHAnsi" w:cstheme="majorHAnsi"/>
          <w:bCs/>
          <w:sz w:val="26"/>
          <w:szCs w:val="26"/>
        </w:rPr>
        <w:t>_______</w:t>
      </w:r>
      <w:r w:rsidR="00901AE2" w:rsidRPr="00265B80">
        <w:rPr>
          <w:rFonts w:asciiTheme="majorHAnsi" w:hAnsiTheme="majorHAnsi" w:cstheme="majorHAnsi"/>
          <w:bCs/>
          <w:sz w:val="26"/>
          <w:szCs w:val="26"/>
        </w:rPr>
        <w:t>,</w:t>
      </w:r>
      <w:r w:rsidR="00901AE2" w:rsidRPr="00265B80">
        <w:rPr>
          <w:rFonts w:ascii="Calibri Light" w:hAnsi="Calibri Light" w:cs="Calibri Light"/>
          <w:bCs/>
          <w:sz w:val="26"/>
          <w:szCs w:val="26"/>
        </w:rPr>
        <w:t xml:space="preserve"> </w:t>
      </w:r>
      <w:bookmarkEnd w:id="1"/>
      <w:r w:rsidR="00901AE2" w:rsidRPr="007C0A30">
        <w:rPr>
          <w:rFonts w:asciiTheme="majorHAnsi" w:hAnsiTheme="majorHAnsi" w:cstheme="majorHAnsi"/>
          <w:sz w:val="26"/>
          <w:szCs w:val="26"/>
        </w:rPr>
        <w:t>dalej zwan</w:t>
      </w:r>
      <w:r w:rsidR="00F021DE" w:rsidRPr="007C0A30">
        <w:rPr>
          <w:rFonts w:asciiTheme="majorHAnsi" w:hAnsiTheme="majorHAnsi" w:cstheme="majorHAnsi"/>
          <w:sz w:val="26"/>
          <w:szCs w:val="26"/>
        </w:rPr>
        <w:t>y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 </w:t>
      </w:r>
      <w:r w:rsidR="00901AE2" w:rsidRPr="007C0A30">
        <w:rPr>
          <w:rFonts w:asciiTheme="majorHAnsi" w:hAnsiTheme="majorHAnsi" w:cstheme="majorHAnsi"/>
          <w:b/>
          <w:sz w:val="26"/>
          <w:szCs w:val="26"/>
        </w:rPr>
        <w:t>„Przedstawiciel</w:t>
      </w:r>
      <w:r w:rsidR="00F021DE" w:rsidRPr="007C0A30">
        <w:rPr>
          <w:rFonts w:asciiTheme="majorHAnsi" w:hAnsiTheme="majorHAnsi" w:cstheme="majorHAnsi"/>
          <w:b/>
          <w:sz w:val="26"/>
          <w:szCs w:val="26"/>
        </w:rPr>
        <w:t>em</w:t>
      </w:r>
      <w:r w:rsidR="00901AE2" w:rsidRPr="007C0A30">
        <w:rPr>
          <w:rFonts w:asciiTheme="majorHAnsi" w:hAnsiTheme="majorHAnsi" w:cstheme="majorHAnsi"/>
          <w:b/>
          <w:sz w:val="26"/>
          <w:szCs w:val="26"/>
        </w:rPr>
        <w:t xml:space="preserve"> Spółki”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, działający w imieniu spółki pod firmą: </w:t>
      </w:r>
      <w:proofErr w:type="spellStart"/>
      <w:r w:rsidR="00B2249D" w:rsidRPr="00B2249D">
        <w:rPr>
          <w:rFonts w:asciiTheme="majorHAnsi" w:hAnsiTheme="majorHAnsi" w:cstheme="majorHAnsi"/>
          <w:b/>
          <w:bCs/>
          <w:sz w:val="26"/>
          <w:szCs w:val="26"/>
        </w:rPr>
        <w:t>HOLLMAN</w:t>
      </w:r>
      <w:proofErr w:type="spellEnd"/>
      <w:r w:rsidR="00B2249D" w:rsidRPr="00B2249D">
        <w:rPr>
          <w:rFonts w:asciiTheme="majorHAnsi" w:hAnsiTheme="majorHAnsi" w:cstheme="majorHAnsi"/>
          <w:b/>
          <w:bCs/>
          <w:sz w:val="26"/>
          <w:szCs w:val="26"/>
        </w:rPr>
        <w:t xml:space="preserve"> INVEST</w:t>
      </w:r>
      <w:r w:rsidR="00B2249D">
        <w:rPr>
          <w:rFonts w:asciiTheme="majorHAnsi" w:hAnsiTheme="majorHAnsi" w:cstheme="majorHAnsi"/>
          <w:b/>
          <w:bCs/>
          <w:sz w:val="26"/>
          <w:szCs w:val="26"/>
        </w:rPr>
        <w:t xml:space="preserve"> </w:t>
      </w:r>
      <w:r w:rsidR="00901AE2" w:rsidRPr="007C0A30">
        <w:rPr>
          <w:rFonts w:asciiTheme="majorHAnsi" w:hAnsiTheme="majorHAnsi" w:cstheme="majorHAnsi"/>
          <w:b/>
          <w:sz w:val="26"/>
          <w:szCs w:val="26"/>
        </w:rPr>
        <w:t>spółka z ograniczoną odpowiedzialnością z siedzibą w Krakowie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, adres: </w:t>
      </w:r>
      <w:r w:rsidR="00F021DE" w:rsidRPr="007C0A30">
        <w:rPr>
          <w:rFonts w:asciiTheme="majorHAnsi" w:hAnsiTheme="majorHAnsi" w:cstheme="majorHAnsi"/>
          <w:sz w:val="26"/>
          <w:szCs w:val="26"/>
        </w:rPr>
        <w:t>30-</w:t>
      </w:r>
      <w:r w:rsidR="003A0504">
        <w:rPr>
          <w:rFonts w:asciiTheme="majorHAnsi" w:hAnsiTheme="majorHAnsi" w:cstheme="majorHAnsi"/>
          <w:sz w:val="26"/>
          <w:szCs w:val="26"/>
        </w:rPr>
        <w:t>316</w:t>
      </w:r>
      <w:r w:rsidR="00F021DE" w:rsidRPr="007C0A30">
        <w:rPr>
          <w:rFonts w:asciiTheme="majorHAnsi" w:hAnsiTheme="majorHAnsi" w:cstheme="majorHAnsi"/>
          <w:sz w:val="26"/>
          <w:szCs w:val="26"/>
        </w:rPr>
        <w:t xml:space="preserve"> Kraków</w:t>
      </w:r>
      <w:r w:rsidR="00901AE2" w:rsidRPr="007C0A30">
        <w:rPr>
          <w:rFonts w:asciiTheme="majorHAnsi" w:hAnsiTheme="majorHAnsi" w:cstheme="majorHAnsi"/>
          <w:sz w:val="26"/>
          <w:szCs w:val="26"/>
        </w:rPr>
        <w:t>, ul</w:t>
      </w:r>
      <w:r w:rsidR="00F021DE" w:rsidRPr="007C0A30">
        <w:rPr>
          <w:rFonts w:asciiTheme="majorHAnsi" w:hAnsiTheme="majorHAnsi" w:cstheme="majorHAnsi"/>
          <w:sz w:val="26"/>
          <w:szCs w:val="26"/>
        </w:rPr>
        <w:t xml:space="preserve">ica </w:t>
      </w:r>
      <w:r w:rsidR="00862B5E">
        <w:rPr>
          <w:rFonts w:asciiTheme="majorHAnsi" w:hAnsiTheme="majorHAnsi" w:cstheme="majorHAnsi"/>
          <w:sz w:val="26"/>
          <w:szCs w:val="26"/>
        </w:rPr>
        <w:t>Słomiana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 nr </w:t>
      </w:r>
      <w:r w:rsidR="00862B5E">
        <w:rPr>
          <w:rFonts w:asciiTheme="majorHAnsi" w:hAnsiTheme="majorHAnsi" w:cstheme="majorHAnsi"/>
          <w:sz w:val="26"/>
          <w:szCs w:val="26"/>
        </w:rPr>
        <w:t>27A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, REGON: </w:t>
      </w:r>
      <w:r w:rsidR="00862B5E" w:rsidRPr="00862B5E">
        <w:rPr>
          <w:rFonts w:asciiTheme="majorHAnsi" w:hAnsiTheme="majorHAnsi" w:cstheme="majorHAnsi"/>
          <w:bCs/>
          <w:sz w:val="26"/>
          <w:szCs w:val="26"/>
        </w:rPr>
        <w:t>520482367</w:t>
      </w:r>
      <w:r w:rsidR="00901AE2" w:rsidRPr="007C0A30">
        <w:rPr>
          <w:rFonts w:asciiTheme="majorHAnsi" w:hAnsiTheme="majorHAnsi" w:cstheme="majorHAnsi"/>
          <w:sz w:val="26"/>
          <w:szCs w:val="26"/>
        </w:rPr>
        <w:t>, NIP:</w:t>
      </w:r>
      <w:r w:rsidR="00862B5E" w:rsidRPr="00862B5E">
        <w:rPr>
          <w:bCs/>
          <w:szCs w:val="24"/>
        </w:rPr>
        <w:t xml:space="preserve"> </w:t>
      </w:r>
      <w:r w:rsidR="00862B5E" w:rsidRPr="00862B5E">
        <w:rPr>
          <w:rFonts w:asciiTheme="majorHAnsi" w:hAnsiTheme="majorHAnsi" w:cstheme="majorHAnsi"/>
          <w:bCs/>
          <w:sz w:val="26"/>
          <w:szCs w:val="26"/>
        </w:rPr>
        <w:t>6762606483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, wpisanej do rejestru przedsiębiorców Krajowego Rejestru Sądowego pod nr </w:t>
      </w:r>
      <w:r w:rsidR="00901AE2" w:rsidRPr="007A4804">
        <w:rPr>
          <w:rFonts w:asciiTheme="majorHAnsi" w:hAnsiTheme="majorHAnsi" w:cstheme="majorHAnsi"/>
          <w:b/>
          <w:bCs/>
          <w:sz w:val="26"/>
          <w:szCs w:val="26"/>
        </w:rPr>
        <w:t>KRS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 </w:t>
      </w:r>
      <w:r w:rsidR="007A4804" w:rsidRPr="007A4804">
        <w:rPr>
          <w:rFonts w:asciiTheme="majorHAnsi" w:hAnsiTheme="majorHAnsi" w:cstheme="majorHAnsi"/>
          <w:b/>
          <w:sz w:val="26"/>
          <w:szCs w:val="26"/>
        </w:rPr>
        <w:t>0000933520</w:t>
      </w:r>
      <w:r w:rsidR="007A4804" w:rsidRPr="007A4804">
        <w:rPr>
          <w:rFonts w:asciiTheme="majorHAnsi" w:hAnsiTheme="majorHAnsi" w:cstheme="majorHAnsi"/>
          <w:bCs/>
          <w:sz w:val="26"/>
          <w:szCs w:val="26"/>
        </w:rPr>
        <w:t xml:space="preserve"> </w:t>
      </w:r>
      <w:r w:rsidR="00901AE2" w:rsidRPr="007C0A30">
        <w:rPr>
          <w:rFonts w:asciiTheme="majorHAnsi" w:hAnsiTheme="majorHAnsi" w:cstheme="majorHAnsi"/>
          <w:sz w:val="26"/>
          <w:szCs w:val="26"/>
        </w:rPr>
        <w:t>(dalej zwanej także „</w:t>
      </w:r>
      <w:r w:rsidR="00901AE2" w:rsidRPr="007C0A30">
        <w:rPr>
          <w:rFonts w:asciiTheme="majorHAnsi" w:hAnsiTheme="majorHAnsi" w:cstheme="majorHAnsi"/>
          <w:b/>
          <w:sz w:val="26"/>
          <w:szCs w:val="26"/>
        </w:rPr>
        <w:t>Deweloperem</w:t>
      </w:r>
      <w:r w:rsidR="00901AE2" w:rsidRPr="007C0A30">
        <w:rPr>
          <w:rFonts w:asciiTheme="majorHAnsi" w:hAnsiTheme="majorHAnsi" w:cstheme="majorHAnsi"/>
          <w:sz w:val="26"/>
          <w:szCs w:val="26"/>
        </w:rPr>
        <w:t>” lub „</w:t>
      </w:r>
      <w:r w:rsidR="00901AE2" w:rsidRPr="007C0A30">
        <w:rPr>
          <w:rFonts w:asciiTheme="majorHAnsi" w:hAnsiTheme="majorHAnsi" w:cstheme="majorHAnsi"/>
          <w:b/>
          <w:sz w:val="26"/>
          <w:szCs w:val="26"/>
        </w:rPr>
        <w:t>Spółką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”), jako </w:t>
      </w:r>
      <w:r w:rsidR="007A6E6B">
        <w:rPr>
          <w:rFonts w:asciiTheme="majorHAnsi" w:hAnsiTheme="majorHAnsi" w:cstheme="majorHAnsi"/>
          <w:sz w:val="26"/>
          <w:szCs w:val="26"/>
        </w:rPr>
        <w:t>_____</w:t>
      </w:r>
      <w:r w:rsidR="00F021DE" w:rsidRPr="007C0A30">
        <w:rPr>
          <w:rFonts w:asciiTheme="majorHAnsi" w:hAnsiTheme="majorHAnsi" w:cstheme="majorHAnsi"/>
          <w:sz w:val="26"/>
          <w:szCs w:val="26"/>
        </w:rPr>
        <w:t xml:space="preserve"> Zarządu </w:t>
      </w:r>
      <w:r w:rsidR="00901AE2" w:rsidRPr="007C0A30">
        <w:rPr>
          <w:rFonts w:asciiTheme="majorHAnsi" w:hAnsiTheme="majorHAnsi" w:cstheme="majorHAnsi"/>
          <w:sz w:val="26"/>
          <w:szCs w:val="26"/>
        </w:rPr>
        <w:t>uprawni</w:t>
      </w:r>
      <w:r w:rsidR="00F021DE" w:rsidRPr="007C0A30">
        <w:rPr>
          <w:rFonts w:asciiTheme="majorHAnsi" w:hAnsiTheme="majorHAnsi" w:cstheme="majorHAnsi"/>
          <w:sz w:val="26"/>
          <w:szCs w:val="26"/>
        </w:rPr>
        <w:t>ony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 do </w:t>
      </w:r>
      <w:r w:rsidR="00F021DE" w:rsidRPr="007C0A30">
        <w:rPr>
          <w:rFonts w:asciiTheme="majorHAnsi" w:hAnsiTheme="majorHAnsi" w:cstheme="majorHAnsi"/>
          <w:sz w:val="26"/>
          <w:szCs w:val="26"/>
        </w:rPr>
        <w:t xml:space="preserve">samodzielnej </w:t>
      </w:r>
      <w:r w:rsidR="00901AE2" w:rsidRPr="007C0A30">
        <w:rPr>
          <w:rFonts w:asciiTheme="majorHAnsi" w:hAnsiTheme="majorHAnsi" w:cstheme="majorHAnsi"/>
          <w:sz w:val="26"/>
          <w:szCs w:val="26"/>
        </w:rPr>
        <w:t>reprezentacji tej spółki, zgodnie z informacją odpowiadającą odpisowi aktualnemu z rejestru przedsiębiorców pobraną dnia ___</w:t>
      </w:r>
      <w:r w:rsidR="00464D87">
        <w:rPr>
          <w:rFonts w:asciiTheme="majorHAnsi" w:hAnsiTheme="majorHAnsi" w:cstheme="majorHAnsi"/>
          <w:sz w:val="26"/>
          <w:szCs w:val="26"/>
        </w:rPr>
        <w:t>____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 r., </w:t>
      </w:r>
      <w:r w:rsidR="00901AE2" w:rsidRPr="007C0A30">
        <w:rPr>
          <w:rFonts w:asciiTheme="majorHAnsi" w:hAnsiTheme="majorHAnsi" w:cstheme="majorHAnsi"/>
          <w:i/>
          <w:iCs/>
          <w:sz w:val="26"/>
          <w:szCs w:val="26"/>
        </w:rPr>
        <w:t>- - - - - - - - - -</w:t>
      </w:r>
      <w:r w:rsidR="00901AE2" w:rsidRPr="007C0A30">
        <w:rPr>
          <w:rFonts w:asciiTheme="majorHAnsi" w:hAnsiTheme="majorHAnsi" w:cstheme="majorHAnsi"/>
          <w:sz w:val="26"/>
          <w:szCs w:val="26"/>
        </w:rPr>
        <w:t xml:space="preserve"> - - - - - - - - - - - - - - - - - - - </w:t>
      </w:r>
    </w:p>
    <w:p w14:paraId="2F089CEC" w14:textId="150FF93B" w:rsidR="00187407" w:rsidRPr="00567873" w:rsidRDefault="00187407" w:rsidP="00491726">
      <w:pPr>
        <w:pStyle w:val="Tekstpodstawowy"/>
        <w:numPr>
          <w:ilvl w:val="0"/>
          <w:numId w:val="26"/>
        </w:numPr>
        <w:suppressAutoHyphens/>
        <w:autoSpaceDN w:val="0"/>
        <w:spacing w:line="276" w:lineRule="auto"/>
        <w:rPr>
          <w:rFonts w:asciiTheme="majorHAnsi" w:hAnsiTheme="majorHAnsi" w:cstheme="majorHAnsi"/>
          <w:sz w:val="26"/>
          <w:szCs w:val="26"/>
        </w:rPr>
      </w:pPr>
      <w:r w:rsidRPr="00567873">
        <w:rPr>
          <w:rFonts w:asciiTheme="majorHAnsi" w:hAnsiTheme="majorHAnsi" w:cstheme="majorHAnsi"/>
          <w:b/>
          <w:bCs/>
          <w:sz w:val="26"/>
          <w:szCs w:val="26"/>
        </w:rPr>
        <w:fldChar w:fldCharType="begin">
          <w:ffData>
            <w:name w:val="Tekst3"/>
            <w:enabled/>
            <w:calcOnExit w:val="0"/>
            <w:textInput/>
          </w:ffData>
        </w:fldChar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  <w:fldChar w:fldCharType="separate"/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  <w:fldChar w:fldCharType="end"/>
      </w:r>
      <w:r w:rsidRPr="00567873">
        <w:rPr>
          <w:rFonts w:asciiTheme="majorHAnsi" w:hAnsiTheme="majorHAnsi" w:cstheme="majorHAnsi"/>
          <w:sz w:val="26"/>
          <w:szCs w:val="26"/>
        </w:rPr>
        <w:t xml:space="preserve">, córka </w:t>
      </w:r>
      <w:r w:rsidRPr="00567873">
        <w:rPr>
          <w:rFonts w:asciiTheme="majorHAnsi" w:hAnsiTheme="majorHAnsi" w:cstheme="majorHAnsi"/>
          <w:sz w:val="26"/>
          <w:szCs w:val="26"/>
        </w:rPr>
        <w:fldChar w:fldCharType="begin">
          <w:ffData>
            <w:name w:val="Tekst4"/>
            <w:enabled/>
            <w:calcOnExit w:val="0"/>
            <w:textInput/>
          </w:ffData>
        </w:fldChar>
      </w:r>
      <w:r w:rsidRPr="00567873">
        <w:rPr>
          <w:rFonts w:asciiTheme="majorHAnsi" w:hAnsiTheme="majorHAnsi" w:cstheme="majorHAnsi"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sz w:val="26"/>
          <w:szCs w:val="26"/>
        </w:rPr>
      </w:r>
      <w:r w:rsidRPr="00567873">
        <w:rPr>
          <w:rFonts w:asciiTheme="majorHAnsi" w:hAnsiTheme="majorHAnsi" w:cstheme="majorHAnsi"/>
          <w:sz w:val="26"/>
          <w:szCs w:val="26"/>
        </w:rPr>
        <w:fldChar w:fldCharType="separate"/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rFonts w:asciiTheme="majorHAnsi" w:hAnsiTheme="majorHAnsi" w:cstheme="majorHAnsi"/>
          <w:sz w:val="26"/>
          <w:szCs w:val="26"/>
        </w:rPr>
        <w:fldChar w:fldCharType="end"/>
      </w:r>
      <w:r w:rsidRPr="00567873">
        <w:rPr>
          <w:rFonts w:asciiTheme="majorHAnsi" w:hAnsiTheme="majorHAnsi" w:cstheme="majorHAnsi"/>
          <w:sz w:val="26"/>
          <w:szCs w:val="26"/>
        </w:rPr>
        <w:t xml:space="preserve">, PESEL </w:t>
      </w:r>
      <w:r w:rsidRPr="00567873">
        <w:rPr>
          <w:rFonts w:asciiTheme="majorHAnsi" w:hAnsiTheme="majorHAnsi" w:cstheme="majorHAnsi"/>
          <w:sz w:val="26"/>
          <w:szCs w:val="26"/>
        </w:rPr>
        <w:fldChar w:fldCharType="begin">
          <w:ffData>
            <w:name w:val="Tekst5"/>
            <w:enabled/>
            <w:calcOnExit w:val="0"/>
            <w:textInput/>
          </w:ffData>
        </w:fldChar>
      </w:r>
      <w:r w:rsidRPr="00567873">
        <w:rPr>
          <w:rFonts w:asciiTheme="majorHAnsi" w:hAnsiTheme="majorHAnsi" w:cstheme="majorHAnsi"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sz w:val="26"/>
          <w:szCs w:val="26"/>
        </w:rPr>
      </w:r>
      <w:r w:rsidRPr="00567873">
        <w:rPr>
          <w:rFonts w:asciiTheme="majorHAnsi" w:hAnsiTheme="majorHAnsi" w:cstheme="majorHAnsi"/>
          <w:sz w:val="26"/>
          <w:szCs w:val="26"/>
        </w:rPr>
        <w:fldChar w:fldCharType="separate"/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rFonts w:asciiTheme="majorHAnsi" w:hAnsiTheme="majorHAnsi" w:cstheme="majorHAnsi"/>
          <w:sz w:val="26"/>
          <w:szCs w:val="26"/>
        </w:rPr>
        <w:fldChar w:fldCharType="end"/>
      </w:r>
      <w:r w:rsidRPr="00567873">
        <w:rPr>
          <w:rFonts w:asciiTheme="majorHAnsi" w:hAnsiTheme="majorHAnsi" w:cstheme="majorHAnsi"/>
          <w:sz w:val="26"/>
          <w:szCs w:val="26"/>
        </w:rPr>
        <w:t xml:space="preserve">, jak oświadcza zamieszkała: </w:t>
      </w:r>
      <w:r w:rsidRPr="00567873">
        <w:rPr>
          <w:rFonts w:asciiTheme="majorHAnsi" w:hAnsiTheme="majorHAnsi" w:cstheme="majorHAnsi"/>
          <w:sz w:val="26"/>
          <w:szCs w:val="26"/>
        </w:rPr>
        <w:fldChar w:fldCharType="begin">
          <w:ffData>
            <w:name w:val="Tekst6"/>
            <w:enabled/>
            <w:calcOnExit w:val="0"/>
            <w:textInput/>
          </w:ffData>
        </w:fldChar>
      </w:r>
      <w:r w:rsidRPr="00567873">
        <w:rPr>
          <w:rFonts w:asciiTheme="majorHAnsi" w:hAnsiTheme="majorHAnsi" w:cstheme="majorHAnsi"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sz w:val="26"/>
          <w:szCs w:val="26"/>
        </w:rPr>
      </w:r>
      <w:r w:rsidRPr="00567873">
        <w:rPr>
          <w:rFonts w:asciiTheme="majorHAnsi" w:hAnsiTheme="majorHAnsi" w:cstheme="majorHAnsi"/>
          <w:sz w:val="26"/>
          <w:szCs w:val="26"/>
        </w:rPr>
        <w:fldChar w:fldCharType="separate"/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rFonts w:asciiTheme="majorHAnsi" w:hAnsiTheme="majorHAnsi" w:cstheme="majorHAnsi"/>
          <w:sz w:val="26"/>
          <w:szCs w:val="26"/>
        </w:rPr>
        <w:fldChar w:fldCharType="end"/>
      </w:r>
      <w:r w:rsidRPr="00567873">
        <w:rPr>
          <w:rFonts w:asciiTheme="majorHAnsi" w:hAnsiTheme="majorHAnsi" w:cstheme="majorHAnsi"/>
          <w:sz w:val="26"/>
          <w:szCs w:val="26"/>
        </w:rPr>
        <w:t xml:space="preserve">, - - - - - 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7878E119" w14:textId="3B4F7543" w:rsidR="00187407" w:rsidRPr="00567873" w:rsidRDefault="00187407" w:rsidP="00491726">
      <w:pPr>
        <w:pStyle w:val="Tekstpodstawowy"/>
        <w:numPr>
          <w:ilvl w:val="0"/>
          <w:numId w:val="26"/>
        </w:numPr>
        <w:suppressAutoHyphens/>
        <w:autoSpaceDN w:val="0"/>
        <w:spacing w:line="276" w:lineRule="auto"/>
        <w:rPr>
          <w:rFonts w:asciiTheme="majorHAnsi" w:hAnsiTheme="majorHAnsi" w:cstheme="majorHAnsi"/>
          <w:sz w:val="26"/>
          <w:szCs w:val="26"/>
        </w:rPr>
      </w:pPr>
      <w:r w:rsidRPr="00567873">
        <w:rPr>
          <w:rFonts w:asciiTheme="majorHAnsi" w:hAnsiTheme="majorHAnsi" w:cstheme="majorHAnsi"/>
          <w:b/>
          <w:bCs/>
          <w:sz w:val="26"/>
          <w:szCs w:val="26"/>
        </w:rPr>
        <w:fldChar w:fldCharType="begin">
          <w:ffData>
            <w:name w:val="Tekst7"/>
            <w:enabled/>
            <w:calcOnExit w:val="0"/>
            <w:textInput/>
          </w:ffData>
        </w:fldChar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  <w:fldChar w:fldCharType="separate"/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b/>
          <w:bCs/>
          <w:noProof/>
        </w:rPr>
        <w:t> </w:t>
      </w:r>
      <w:r w:rsidRPr="00567873">
        <w:rPr>
          <w:rFonts w:asciiTheme="majorHAnsi" w:hAnsiTheme="majorHAnsi" w:cstheme="majorHAnsi"/>
          <w:b/>
          <w:bCs/>
          <w:sz w:val="26"/>
          <w:szCs w:val="26"/>
        </w:rPr>
        <w:fldChar w:fldCharType="end"/>
      </w:r>
      <w:r w:rsidRPr="00567873">
        <w:rPr>
          <w:rFonts w:asciiTheme="majorHAnsi" w:hAnsiTheme="majorHAnsi" w:cstheme="majorHAnsi"/>
          <w:sz w:val="26"/>
          <w:szCs w:val="26"/>
        </w:rPr>
        <w:t xml:space="preserve">, syn </w:t>
      </w:r>
      <w:r w:rsidRPr="00567873">
        <w:rPr>
          <w:rFonts w:asciiTheme="majorHAnsi" w:hAnsiTheme="majorHAnsi" w:cstheme="majorHAnsi"/>
          <w:sz w:val="26"/>
          <w:szCs w:val="26"/>
        </w:rPr>
        <w:fldChar w:fldCharType="begin">
          <w:ffData>
            <w:name w:val="Tekst8"/>
            <w:enabled/>
            <w:calcOnExit w:val="0"/>
            <w:textInput/>
          </w:ffData>
        </w:fldChar>
      </w:r>
      <w:bookmarkStart w:id="2" w:name="Tekst8"/>
      <w:r w:rsidRPr="00567873">
        <w:rPr>
          <w:rFonts w:asciiTheme="majorHAnsi" w:hAnsiTheme="majorHAnsi" w:cstheme="majorHAnsi"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sz w:val="26"/>
          <w:szCs w:val="26"/>
        </w:rPr>
      </w:r>
      <w:r w:rsidRPr="00567873">
        <w:rPr>
          <w:rFonts w:asciiTheme="majorHAnsi" w:hAnsiTheme="majorHAnsi" w:cstheme="majorHAnsi"/>
          <w:sz w:val="26"/>
          <w:szCs w:val="26"/>
        </w:rPr>
        <w:fldChar w:fldCharType="separate"/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rFonts w:asciiTheme="majorHAnsi" w:hAnsiTheme="majorHAnsi" w:cstheme="majorHAnsi"/>
          <w:sz w:val="26"/>
          <w:szCs w:val="26"/>
        </w:rPr>
        <w:fldChar w:fldCharType="end"/>
      </w:r>
      <w:bookmarkEnd w:id="2"/>
      <w:r w:rsidRPr="00567873">
        <w:rPr>
          <w:rFonts w:asciiTheme="majorHAnsi" w:hAnsiTheme="majorHAnsi" w:cstheme="majorHAnsi"/>
          <w:sz w:val="26"/>
          <w:szCs w:val="26"/>
        </w:rPr>
        <w:t xml:space="preserve">, PESEL </w:t>
      </w:r>
      <w:r w:rsidRPr="00567873">
        <w:rPr>
          <w:rFonts w:asciiTheme="majorHAnsi" w:hAnsiTheme="majorHAnsi" w:cstheme="majorHAnsi"/>
          <w:sz w:val="26"/>
          <w:szCs w:val="26"/>
        </w:rPr>
        <w:fldChar w:fldCharType="begin">
          <w:ffData>
            <w:name w:val="Tekst9"/>
            <w:enabled/>
            <w:calcOnExit w:val="0"/>
            <w:textInput/>
          </w:ffData>
        </w:fldChar>
      </w:r>
      <w:bookmarkStart w:id="3" w:name="Tekst9"/>
      <w:r w:rsidRPr="00567873">
        <w:rPr>
          <w:rFonts w:asciiTheme="majorHAnsi" w:hAnsiTheme="majorHAnsi" w:cstheme="majorHAnsi"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sz w:val="26"/>
          <w:szCs w:val="26"/>
        </w:rPr>
      </w:r>
      <w:r w:rsidRPr="00567873">
        <w:rPr>
          <w:rFonts w:asciiTheme="majorHAnsi" w:hAnsiTheme="majorHAnsi" w:cstheme="majorHAnsi"/>
          <w:sz w:val="26"/>
          <w:szCs w:val="26"/>
        </w:rPr>
        <w:fldChar w:fldCharType="separate"/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rFonts w:asciiTheme="majorHAnsi" w:hAnsiTheme="majorHAnsi" w:cstheme="majorHAnsi"/>
          <w:sz w:val="26"/>
          <w:szCs w:val="26"/>
        </w:rPr>
        <w:fldChar w:fldCharType="end"/>
      </w:r>
      <w:bookmarkEnd w:id="3"/>
      <w:r w:rsidRPr="00567873">
        <w:rPr>
          <w:rFonts w:asciiTheme="majorHAnsi" w:hAnsiTheme="majorHAnsi" w:cstheme="majorHAnsi"/>
          <w:sz w:val="26"/>
          <w:szCs w:val="26"/>
        </w:rPr>
        <w:t xml:space="preserve">, jak oświadcza zamieszkały: </w:t>
      </w:r>
      <w:r w:rsidRPr="00567873">
        <w:rPr>
          <w:rFonts w:asciiTheme="majorHAnsi" w:hAnsiTheme="majorHAnsi" w:cstheme="majorHAnsi"/>
          <w:sz w:val="26"/>
          <w:szCs w:val="26"/>
        </w:rPr>
        <w:fldChar w:fldCharType="begin">
          <w:ffData>
            <w:name w:val="Tekst10"/>
            <w:enabled/>
            <w:calcOnExit w:val="0"/>
            <w:textInput/>
          </w:ffData>
        </w:fldChar>
      </w:r>
      <w:bookmarkStart w:id="4" w:name="Tekst10"/>
      <w:r w:rsidRPr="00567873">
        <w:rPr>
          <w:rFonts w:asciiTheme="majorHAnsi" w:hAnsiTheme="majorHAnsi" w:cstheme="majorHAnsi"/>
          <w:sz w:val="26"/>
          <w:szCs w:val="26"/>
        </w:rPr>
        <w:instrText xml:space="preserve"> FORMTEXT </w:instrText>
      </w:r>
      <w:r w:rsidRPr="00567873">
        <w:rPr>
          <w:rFonts w:asciiTheme="majorHAnsi" w:hAnsiTheme="majorHAnsi" w:cstheme="majorHAnsi"/>
          <w:sz w:val="26"/>
          <w:szCs w:val="26"/>
        </w:rPr>
      </w:r>
      <w:r w:rsidRPr="00567873">
        <w:rPr>
          <w:rFonts w:asciiTheme="majorHAnsi" w:hAnsiTheme="majorHAnsi" w:cstheme="majorHAnsi"/>
          <w:sz w:val="26"/>
          <w:szCs w:val="26"/>
        </w:rPr>
        <w:fldChar w:fldCharType="separate"/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noProof/>
        </w:rPr>
        <w:t> </w:t>
      </w:r>
      <w:r w:rsidRPr="00567873">
        <w:rPr>
          <w:rFonts w:asciiTheme="majorHAnsi" w:hAnsiTheme="majorHAnsi" w:cstheme="majorHAnsi"/>
          <w:sz w:val="26"/>
          <w:szCs w:val="26"/>
        </w:rPr>
        <w:fldChar w:fldCharType="end"/>
      </w:r>
      <w:bookmarkEnd w:id="4"/>
      <w:r w:rsidRPr="00567873">
        <w:rPr>
          <w:rFonts w:asciiTheme="majorHAnsi" w:hAnsiTheme="majorHAnsi" w:cstheme="majorHAnsi"/>
          <w:sz w:val="26"/>
          <w:szCs w:val="26"/>
        </w:rPr>
        <w:t xml:space="preserve">,- - - - - - - 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5AD60221" w14:textId="3E233E4A" w:rsidR="0043572D" w:rsidRPr="00E43DEE" w:rsidRDefault="00187407" w:rsidP="00491726">
      <w:pPr>
        <w:spacing w:line="276" w:lineRule="auto"/>
        <w:ind w:left="567" w:hanging="567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  <w:t xml:space="preserve">   </w:t>
      </w:r>
      <w:r w:rsidRPr="00567873">
        <w:rPr>
          <w:rFonts w:asciiTheme="majorHAnsi" w:hAnsiTheme="majorHAnsi" w:cstheme="majorHAnsi"/>
          <w:sz w:val="26"/>
          <w:szCs w:val="26"/>
        </w:rPr>
        <w:t xml:space="preserve">stawający ad 2) i 3) zwani dalej </w:t>
      </w:r>
      <w:r w:rsidR="00611807">
        <w:rPr>
          <w:rFonts w:asciiTheme="majorHAnsi" w:hAnsiTheme="majorHAnsi" w:cstheme="majorHAnsi"/>
          <w:sz w:val="26"/>
          <w:szCs w:val="26"/>
        </w:rPr>
        <w:t xml:space="preserve">łącznie </w:t>
      </w:r>
      <w:r w:rsidRPr="00567873">
        <w:rPr>
          <w:rFonts w:asciiTheme="majorHAnsi" w:hAnsiTheme="majorHAnsi" w:cstheme="majorHAnsi"/>
          <w:sz w:val="26"/>
          <w:szCs w:val="26"/>
        </w:rPr>
        <w:t>„</w:t>
      </w:r>
      <w:r w:rsidRPr="00567873">
        <w:rPr>
          <w:rFonts w:asciiTheme="majorHAnsi" w:hAnsiTheme="majorHAnsi" w:cstheme="majorHAnsi"/>
          <w:b/>
          <w:sz w:val="26"/>
          <w:szCs w:val="26"/>
        </w:rPr>
        <w:t>Nabywcą</w:t>
      </w:r>
      <w:r w:rsidRPr="00567873">
        <w:rPr>
          <w:rFonts w:asciiTheme="majorHAnsi" w:hAnsiTheme="majorHAnsi" w:cstheme="majorHAnsi"/>
          <w:sz w:val="26"/>
          <w:szCs w:val="26"/>
        </w:rPr>
        <w:t>”</w:t>
      </w:r>
      <w:r w:rsidR="00040E92">
        <w:rPr>
          <w:rFonts w:asciiTheme="majorHAnsi" w:hAnsiTheme="majorHAnsi" w:cstheme="majorHAnsi"/>
          <w:sz w:val="26"/>
          <w:szCs w:val="26"/>
        </w:rPr>
        <w:t xml:space="preserve">.- - - - - - - - - - - - - - - - - - - - 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152D145B" w14:textId="77777777" w:rsidR="00187407" w:rsidRDefault="00187407" w:rsidP="00491726">
      <w:pPr>
        <w:spacing w:line="276" w:lineRule="auto"/>
        <w:ind w:left="567" w:hanging="567"/>
        <w:jc w:val="both"/>
        <w:rPr>
          <w:rFonts w:asciiTheme="majorHAnsi" w:hAnsiTheme="majorHAnsi" w:cstheme="majorHAnsi"/>
          <w:sz w:val="26"/>
          <w:szCs w:val="26"/>
        </w:rPr>
      </w:pPr>
    </w:p>
    <w:p w14:paraId="5F1C8A19" w14:textId="44BF8CF1" w:rsidR="0043572D" w:rsidRPr="00925047" w:rsidRDefault="0043572D" w:rsidP="00491726">
      <w:pPr>
        <w:pStyle w:val="Tekstpodstawowy"/>
        <w:spacing w:line="276" w:lineRule="auto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Tożsamość stawających ustalono na podstawie</w:t>
      </w:r>
      <w:r w:rsidR="00463133">
        <w:rPr>
          <w:rFonts w:asciiTheme="majorHAnsi" w:hAnsiTheme="majorHAnsi" w:cstheme="majorHAnsi"/>
          <w:sz w:val="26"/>
          <w:szCs w:val="26"/>
        </w:rPr>
        <w:t xml:space="preserve"> </w:t>
      </w:r>
      <w:r w:rsidR="00A87BBD">
        <w:rPr>
          <w:rFonts w:asciiTheme="majorHAnsi" w:hAnsiTheme="majorHAnsi" w:cstheme="majorHAnsi"/>
          <w:sz w:val="26"/>
          <w:szCs w:val="26"/>
        </w:rPr>
        <w:t>dowodów osobistych nr</w:t>
      </w:r>
      <w:r w:rsidR="00D02330">
        <w:rPr>
          <w:rFonts w:asciiTheme="majorHAnsi" w:hAnsiTheme="majorHAnsi" w:cstheme="majorHAnsi"/>
          <w:sz w:val="26"/>
          <w:szCs w:val="26"/>
        </w:rPr>
        <w:t>:</w:t>
      </w:r>
      <w:r w:rsidR="00A87BBD">
        <w:rPr>
          <w:rFonts w:asciiTheme="majorHAnsi" w:hAnsiTheme="majorHAnsi" w:cstheme="majorHAnsi"/>
          <w:sz w:val="26"/>
          <w:szCs w:val="26"/>
        </w:rPr>
        <w:t xml:space="preserve"> 1) </w:t>
      </w:r>
      <w:r w:rsidR="00A53708">
        <w:rPr>
          <w:rFonts w:ascii="Calibri Light" w:hAnsi="Calibri Light" w:cs="Calibri Light"/>
          <w:bCs/>
          <w:color w:val="000000" w:themeColor="text1"/>
          <w:sz w:val="26"/>
          <w:szCs w:val="26"/>
        </w:rPr>
        <w:t>_______</w:t>
      </w:r>
      <w:r w:rsidR="00A87BBD">
        <w:rPr>
          <w:rFonts w:asciiTheme="majorHAnsi" w:hAnsiTheme="majorHAnsi" w:cstheme="majorHAnsi"/>
          <w:bCs/>
          <w:color w:val="000000" w:themeColor="text1"/>
          <w:sz w:val="26"/>
          <w:szCs w:val="26"/>
        </w:rPr>
        <w:t xml:space="preserve">, 2) </w:t>
      </w:r>
      <w:r w:rsidR="00F021DE">
        <w:rPr>
          <w:rFonts w:asciiTheme="majorHAnsi" w:hAnsiTheme="majorHAnsi" w:cstheme="majorHAnsi"/>
          <w:bCs/>
          <w:color w:val="000000"/>
          <w:sz w:val="26"/>
          <w:szCs w:val="26"/>
        </w:rPr>
        <w:t>____</w:t>
      </w:r>
      <w:r w:rsidR="00A87BBD">
        <w:rPr>
          <w:rFonts w:asciiTheme="majorHAnsi" w:hAnsiTheme="majorHAnsi" w:cstheme="majorHAnsi"/>
          <w:bCs/>
          <w:color w:val="000000" w:themeColor="text1"/>
          <w:sz w:val="26"/>
          <w:szCs w:val="26"/>
        </w:rPr>
        <w:t>, 3) __</w:t>
      </w:r>
      <w:r w:rsidR="00F021DE">
        <w:rPr>
          <w:rFonts w:asciiTheme="majorHAnsi" w:hAnsiTheme="majorHAnsi" w:cstheme="majorHAnsi"/>
          <w:bCs/>
          <w:color w:val="000000" w:themeColor="text1"/>
          <w:sz w:val="26"/>
          <w:szCs w:val="26"/>
        </w:rPr>
        <w:t>__</w:t>
      </w:r>
      <w:r w:rsidR="00A87BBD">
        <w:rPr>
          <w:rFonts w:asciiTheme="majorHAnsi" w:hAnsiTheme="majorHAnsi" w:cstheme="majorHAnsi"/>
          <w:bCs/>
          <w:color w:val="000000" w:themeColor="text1"/>
          <w:sz w:val="26"/>
          <w:szCs w:val="26"/>
        </w:rPr>
        <w:t>_</w:t>
      </w:r>
      <w:r w:rsidR="00F021DE">
        <w:rPr>
          <w:rFonts w:asciiTheme="majorHAnsi" w:hAnsiTheme="majorHAnsi" w:cstheme="majorHAnsi"/>
          <w:bCs/>
          <w:color w:val="000000" w:themeColor="text1"/>
          <w:sz w:val="26"/>
          <w:szCs w:val="26"/>
        </w:rPr>
        <w:t>.</w:t>
      </w:r>
      <w:r w:rsidR="00463133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- - - - - - - </w:t>
      </w:r>
      <w:r w:rsidR="00F021DE">
        <w:rPr>
          <w:rFonts w:asciiTheme="majorHAnsi" w:hAnsiTheme="majorHAnsi" w:cstheme="majorHAnsi"/>
          <w:sz w:val="26"/>
          <w:szCs w:val="26"/>
        </w:rPr>
        <w:t xml:space="preserve">- - - - - - - - - - </w:t>
      </w:r>
      <w:r w:rsidR="00925047">
        <w:rPr>
          <w:rFonts w:asciiTheme="majorHAnsi" w:hAnsiTheme="majorHAnsi" w:cstheme="majorHAnsi"/>
          <w:sz w:val="26"/>
          <w:szCs w:val="26"/>
        </w:rPr>
        <w:t xml:space="preserve">- - - </w:t>
      </w:r>
    </w:p>
    <w:bookmarkEnd w:id="0"/>
    <w:p w14:paraId="461F4B69" w14:textId="3C13E8D9" w:rsidR="00393F63" w:rsidRPr="00913FB1" w:rsidRDefault="00913FB1" w:rsidP="00491726">
      <w:pPr>
        <w:pStyle w:val="Nagwek1"/>
        <w:spacing w:before="360" w:after="360" w:line="276" w:lineRule="auto"/>
        <w:rPr>
          <w:rFonts w:asciiTheme="majorHAnsi" w:hAnsiTheme="majorHAnsi" w:cstheme="majorHAnsi"/>
          <w:sz w:val="32"/>
          <w:szCs w:val="32"/>
        </w:rPr>
      </w:pPr>
      <w:r w:rsidRPr="00913FB1">
        <w:rPr>
          <w:rFonts w:asciiTheme="majorHAnsi" w:hAnsiTheme="majorHAnsi" w:cstheme="majorHAnsi"/>
          <w:sz w:val="32"/>
          <w:szCs w:val="32"/>
        </w:rPr>
        <w:t>UMOWA DEWELOPERSKA</w:t>
      </w:r>
    </w:p>
    <w:p w14:paraId="7B0D5AD3" w14:textId="524597EF" w:rsidR="00237272" w:rsidRPr="0018338D" w:rsidRDefault="00215DC3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bCs w:val="0"/>
          <w:sz w:val="26"/>
          <w:szCs w:val="26"/>
        </w:rPr>
        <w:t>I.</w:t>
      </w:r>
      <w:r w:rsidR="00EA2354">
        <w:rPr>
          <w:rFonts w:asciiTheme="majorHAnsi" w:hAnsiTheme="majorHAnsi" w:cstheme="majorHAnsi"/>
          <w:b/>
          <w:bCs w:val="0"/>
          <w:sz w:val="26"/>
          <w:szCs w:val="26"/>
        </w:rPr>
        <w:tab/>
      </w:r>
      <w:r w:rsidR="004544C6">
        <w:rPr>
          <w:rFonts w:asciiTheme="majorHAnsi" w:hAnsiTheme="majorHAnsi" w:cstheme="majorHAnsi"/>
          <w:bCs w:val="0"/>
          <w:sz w:val="26"/>
          <w:szCs w:val="26"/>
        </w:rPr>
        <w:t xml:space="preserve">Przedstawiciel </w:t>
      </w:r>
      <w:r w:rsidR="007207E4">
        <w:rPr>
          <w:rFonts w:asciiTheme="majorHAnsi" w:hAnsiTheme="majorHAnsi" w:cstheme="majorHAnsi"/>
          <w:bCs w:val="0"/>
          <w:sz w:val="26"/>
          <w:szCs w:val="26"/>
        </w:rPr>
        <w:t>Sp</w:t>
      </w:r>
      <w:r w:rsidR="00AA2A19">
        <w:rPr>
          <w:rFonts w:asciiTheme="majorHAnsi" w:hAnsiTheme="majorHAnsi" w:cstheme="majorHAnsi"/>
          <w:bCs w:val="0"/>
          <w:sz w:val="26"/>
          <w:szCs w:val="26"/>
        </w:rPr>
        <w:t>ółki</w:t>
      </w:r>
      <w:r w:rsidR="006F6C83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395E09">
        <w:rPr>
          <w:rFonts w:asciiTheme="majorHAnsi" w:hAnsiTheme="majorHAnsi" w:cstheme="majorHAnsi"/>
          <w:bCs w:val="0"/>
          <w:sz w:val="26"/>
          <w:szCs w:val="26"/>
        </w:rPr>
        <w:t xml:space="preserve">zapewnia, że w Sądzie Rejonowym dla Krakowa-Podgórza w Krakowie, IV </w:t>
      </w:r>
      <w:r w:rsidR="009F4E9E">
        <w:rPr>
          <w:rFonts w:asciiTheme="majorHAnsi" w:hAnsiTheme="majorHAnsi" w:cstheme="majorHAnsi"/>
          <w:bCs w:val="0"/>
          <w:sz w:val="26"/>
          <w:szCs w:val="26"/>
        </w:rPr>
        <w:t xml:space="preserve">Wydziale </w:t>
      </w:r>
      <w:r w:rsidR="00395E09">
        <w:rPr>
          <w:rFonts w:asciiTheme="majorHAnsi" w:hAnsiTheme="majorHAnsi" w:cstheme="majorHAnsi"/>
          <w:bCs w:val="0"/>
          <w:sz w:val="26"/>
          <w:szCs w:val="26"/>
        </w:rPr>
        <w:t xml:space="preserve">Ksiąg Wieczystych </w:t>
      </w:r>
      <w:r w:rsidR="00EC7F4A">
        <w:rPr>
          <w:rFonts w:asciiTheme="majorHAnsi" w:hAnsiTheme="majorHAnsi" w:cstheme="majorHAnsi"/>
          <w:bCs w:val="0"/>
          <w:sz w:val="26"/>
          <w:szCs w:val="26"/>
        </w:rPr>
        <w:t xml:space="preserve">prowadzona jest księga wieczysta </w:t>
      </w:r>
      <w:r w:rsidR="009F4E9E">
        <w:rPr>
          <w:rFonts w:asciiTheme="majorHAnsi" w:hAnsiTheme="majorHAnsi" w:cstheme="majorHAnsi"/>
          <w:bCs w:val="0"/>
          <w:sz w:val="26"/>
          <w:szCs w:val="26"/>
        </w:rPr>
        <w:t xml:space="preserve">nr </w:t>
      </w:r>
      <w:r w:rsidR="00C5796D" w:rsidRPr="00C5796D">
        <w:rPr>
          <w:rFonts w:asciiTheme="majorHAnsi" w:hAnsiTheme="majorHAnsi" w:cstheme="majorHAnsi"/>
          <w:sz w:val="26"/>
          <w:szCs w:val="26"/>
        </w:rPr>
        <w:t> </w:t>
      </w:r>
      <w:r w:rsidR="00C5796D" w:rsidRPr="00C5796D">
        <w:rPr>
          <w:rFonts w:asciiTheme="majorHAnsi" w:hAnsiTheme="majorHAnsi" w:cstheme="majorHAnsi"/>
          <w:b/>
          <w:sz w:val="26"/>
          <w:szCs w:val="26"/>
        </w:rPr>
        <w:t>KR1P/00019415/3</w:t>
      </w:r>
      <w:r w:rsidR="00EC7F4A" w:rsidRPr="00EC7F4A">
        <w:rPr>
          <w:rFonts w:asciiTheme="majorHAnsi" w:hAnsiTheme="majorHAnsi" w:cstheme="majorHAnsi"/>
          <w:bCs w:val="0"/>
          <w:sz w:val="26"/>
          <w:szCs w:val="26"/>
        </w:rPr>
        <w:t>,</w:t>
      </w:r>
      <w:r w:rsidR="00EC7F4A">
        <w:rPr>
          <w:rFonts w:asciiTheme="majorHAnsi" w:hAnsiTheme="majorHAnsi" w:cstheme="majorHAnsi"/>
          <w:bCs w:val="0"/>
          <w:sz w:val="26"/>
          <w:szCs w:val="26"/>
        </w:rPr>
        <w:t xml:space="preserve"> dla nieruchomości położonej w </w:t>
      </w:r>
      <w:r w:rsidR="00237272" w:rsidRPr="00EC7F4A">
        <w:rPr>
          <w:rFonts w:asciiTheme="majorHAnsi" w:hAnsiTheme="majorHAnsi" w:cstheme="majorHAnsi"/>
          <w:bCs w:val="0"/>
          <w:sz w:val="26"/>
          <w:szCs w:val="26"/>
        </w:rPr>
        <w:t xml:space="preserve">Krakowie, </w:t>
      </w:r>
      <w:r w:rsidR="009F4E9E">
        <w:rPr>
          <w:rFonts w:asciiTheme="majorHAnsi" w:hAnsiTheme="majorHAnsi" w:cstheme="majorHAnsi"/>
          <w:bCs w:val="0"/>
          <w:sz w:val="26"/>
          <w:szCs w:val="26"/>
        </w:rPr>
        <w:t xml:space="preserve">jedn. </w:t>
      </w:r>
      <w:proofErr w:type="spellStart"/>
      <w:r w:rsidR="009F4E9E">
        <w:rPr>
          <w:rFonts w:asciiTheme="majorHAnsi" w:hAnsiTheme="majorHAnsi" w:cstheme="majorHAnsi"/>
          <w:bCs w:val="0"/>
          <w:sz w:val="26"/>
          <w:szCs w:val="26"/>
        </w:rPr>
        <w:t>ewid</w:t>
      </w:r>
      <w:proofErr w:type="spellEnd"/>
      <w:r w:rsidR="009F4E9E">
        <w:rPr>
          <w:rFonts w:asciiTheme="majorHAnsi" w:hAnsiTheme="majorHAnsi" w:cstheme="majorHAnsi"/>
          <w:bCs w:val="0"/>
          <w:sz w:val="26"/>
          <w:szCs w:val="26"/>
        </w:rPr>
        <w:t xml:space="preserve">. </w:t>
      </w:r>
      <w:r w:rsidR="00237272" w:rsidRPr="00EC7F4A">
        <w:rPr>
          <w:rFonts w:asciiTheme="majorHAnsi" w:hAnsiTheme="majorHAnsi" w:cstheme="majorHAnsi"/>
          <w:bCs w:val="0"/>
          <w:sz w:val="26"/>
          <w:szCs w:val="26"/>
        </w:rPr>
        <w:t>Krowodrza,</w:t>
      </w:r>
      <w:r w:rsidR="0090313D">
        <w:rPr>
          <w:rFonts w:asciiTheme="majorHAnsi" w:hAnsiTheme="majorHAnsi" w:cstheme="majorHAnsi"/>
          <w:bCs w:val="0"/>
          <w:sz w:val="26"/>
          <w:szCs w:val="26"/>
        </w:rPr>
        <w:t xml:space="preserve"> obręb 000</w:t>
      </w:r>
      <w:r w:rsidR="00D86C3E">
        <w:rPr>
          <w:rFonts w:asciiTheme="majorHAnsi" w:hAnsiTheme="majorHAnsi" w:cstheme="majorHAnsi"/>
          <w:bCs w:val="0"/>
          <w:sz w:val="26"/>
          <w:szCs w:val="26"/>
        </w:rPr>
        <w:t>7</w:t>
      </w:r>
      <w:r w:rsidR="00F170F3">
        <w:rPr>
          <w:rFonts w:asciiTheme="majorHAnsi" w:hAnsiTheme="majorHAnsi" w:cstheme="majorHAnsi"/>
          <w:bCs w:val="0"/>
          <w:sz w:val="26"/>
          <w:szCs w:val="26"/>
        </w:rPr>
        <w:t xml:space="preserve"> powiat M. Kraków, województwo małopolskie</w:t>
      </w:r>
      <w:r w:rsidR="0090313D">
        <w:rPr>
          <w:rFonts w:asciiTheme="majorHAnsi" w:hAnsiTheme="majorHAnsi" w:cstheme="majorHAnsi"/>
          <w:bCs w:val="0"/>
          <w:sz w:val="26"/>
          <w:szCs w:val="26"/>
        </w:rPr>
        <w:t>,</w:t>
      </w:r>
      <w:r w:rsidR="00237272" w:rsidRPr="00EC7F4A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90313D">
        <w:rPr>
          <w:rFonts w:asciiTheme="majorHAnsi" w:hAnsiTheme="majorHAnsi" w:cstheme="majorHAnsi"/>
          <w:bCs w:val="0"/>
          <w:sz w:val="26"/>
          <w:szCs w:val="26"/>
        </w:rPr>
        <w:t xml:space="preserve">składającej się z działek </w:t>
      </w:r>
      <w:r w:rsidR="0090313D" w:rsidRPr="00E75CCB">
        <w:rPr>
          <w:rFonts w:asciiTheme="majorHAnsi" w:hAnsiTheme="majorHAnsi" w:cstheme="majorHAnsi"/>
          <w:b/>
          <w:sz w:val="26"/>
          <w:szCs w:val="26"/>
        </w:rPr>
        <w:t>nr</w:t>
      </w:r>
      <w:r w:rsidR="000C7979" w:rsidRPr="00E75CCB">
        <w:rPr>
          <w:rFonts w:asciiTheme="majorHAnsi" w:hAnsiTheme="majorHAnsi" w:cstheme="majorHAnsi"/>
          <w:b/>
          <w:sz w:val="26"/>
          <w:szCs w:val="26"/>
        </w:rPr>
        <w:t xml:space="preserve"> </w:t>
      </w:r>
      <w:proofErr w:type="spellStart"/>
      <w:r w:rsidR="000C7979" w:rsidRPr="00E75CCB">
        <w:rPr>
          <w:rFonts w:asciiTheme="majorHAnsi" w:hAnsiTheme="majorHAnsi" w:cstheme="majorHAnsi"/>
          <w:b/>
          <w:sz w:val="26"/>
          <w:szCs w:val="26"/>
        </w:rPr>
        <w:t>nr</w:t>
      </w:r>
      <w:proofErr w:type="spellEnd"/>
      <w:r w:rsidR="009F4E9E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bookmarkStart w:id="5" w:name="fin"/>
      <w:bookmarkEnd w:id="5"/>
      <w:r w:rsidR="003B0C14" w:rsidRPr="000C7979">
        <w:rPr>
          <w:rFonts w:asciiTheme="majorHAnsi" w:hAnsiTheme="majorHAnsi" w:cstheme="majorHAnsi"/>
          <w:b/>
          <w:sz w:val="26"/>
          <w:szCs w:val="26"/>
        </w:rPr>
        <w:t>268/1</w:t>
      </w:r>
      <w:r w:rsidR="00DB2900" w:rsidRPr="000C7979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90313D">
        <w:rPr>
          <w:rFonts w:asciiTheme="majorHAnsi" w:hAnsiTheme="majorHAnsi" w:cstheme="majorHAnsi"/>
          <w:bCs w:val="0"/>
          <w:sz w:val="26"/>
          <w:szCs w:val="26"/>
        </w:rPr>
        <w:t xml:space="preserve">oraz </w:t>
      </w:r>
      <w:r w:rsidR="000C7979">
        <w:rPr>
          <w:rFonts w:asciiTheme="majorHAnsi" w:hAnsiTheme="majorHAnsi" w:cstheme="majorHAnsi"/>
          <w:b/>
          <w:sz w:val="26"/>
          <w:szCs w:val="26"/>
        </w:rPr>
        <w:t>268/2</w:t>
      </w:r>
      <w:r w:rsidR="00345948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9F4E9E">
        <w:rPr>
          <w:rFonts w:asciiTheme="majorHAnsi" w:hAnsiTheme="majorHAnsi" w:cstheme="majorHAnsi"/>
          <w:bCs w:val="0"/>
          <w:sz w:val="26"/>
          <w:szCs w:val="26"/>
        </w:rPr>
        <w:t xml:space="preserve">o łącznej powierzchni </w:t>
      </w:r>
      <w:r w:rsidR="009F4E9E" w:rsidRPr="008F2A5B">
        <w:rPr>
          <w:rFonts w:asciiTheme="majorHAnsi" w:hAnsiTheme="majorHAnsi" w:cstheme="majorHAnsi"/>
          <w:b/>
          <w:sz w:val="26"/>
          <w:szCs w:val="26"/>
        </w:rPr>
        <w:t>0,</w:t>
      </w:r>
      <w:r w:rsidR="008F2A5B" w:rsidRPr="008F2A5B">
        <w:rPr>
          <w:rFonts w:asciiTheme="majorHAnsi" w:hAnsiTheme="majorHAnsi" w:cstheme="majorHAnsi"/>
          <w:b/>
          <w:sz w:val="26"/>
          <w:szCs w:val="26"/>
        </w:rPr>
        <w:t>2243</w:t>
      </w:r>
      <w:r w:rsidR="009F4E9E" w:rsidRPr="008F2A5B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237272" w:rsidRPr="008F2A5B">
        <w:rPr>
          <w:rFonts w:asciiTheme="majorHAnsi" w:hAnsiTheme="majorHAnsi" w:cstheme="majorHAnsi"/>
          <w:b/>
          <w:sz w:val="26"/>
          <w:szCs w:val="26"/>
        </w:rPr>
        <w:t>ha</w:t>
      </w:r>
      <w:r w:rsidR="00237272" w:rsidRPr="00EC7F4A">
        <w:rPr>
          <w:rFonts w:asciiTheme="majorHAnsi" w:hAnsiTheme="majorHAnsi" w:cstheme="majorHAnsi"/>
          <w:bCs w:val="0"/>
          <w:sz w:val="26"/>
          <w:szCs w:val="26"/>
        </w:rPr>
        <w:t>,</w:t>
      </w:r>
      <w:r w:rsidR="003A5F9D">
        <w:rPr>
          <w:rFonts w:asciiTheme="majorHAnsi" w:hAnsiTheme="majorHAnsi" w:cstheme="majorHAnsi"/>
          <w:bCs w:val="0"/>
          <w:sz w:val="26"/>
          <w:szCs w:val="26"/>
        </w:rPr>
        <w:t xml:space="preserve"> zwanej </w:t>
      </w:r>
      <w:r w:rsidR="003A5F9D">
        <w:rPr>
          <w:rFonts w:asciiTheme="majorHAnsi" w:hAnsiTheme="majorHAnsi" w:cstheme="majorHAnsi"/>
          <w:bCs w:val="0"/>
          <w:sz w:val="26"/>
          <w:szCs w:val="26"/>
        </w:rPr>
        <w:t xml:space="preserve">dalej </w:t>
      </w:r>
      <w:r w:rsidR="003A5F9D">
        <w:rPr>
          <w:rFonts w:asciiTheme="majorHAnsi" w:hAnsiTheme="majorHAnsi" w:cstheme="majorHAnsi"/>
          <w:b/>
          <w:sz w:val="26"/>
          <w:szCs w:val="26"/>
        </w:rPr>
        <w:t>„Nieruchomością”</w:t>
      </w:r>
      <w:r w:rsidR="0018338D">
        <w:rPr>
          <w:rFonts w:asciiTheme="majorHAnsi" w:hAnsiTheme="majorHAnsi" w:cstheme="majorHAnsi"/>
          <w:b/>
          <w:sz w:val="26"/>
          <w:szCs w:val="26"/>
        </w:rPr>
        <w:t>,</w:t>
      </w:r>
      <w:r w:rsidR="00237272" w:rsidRPr="00EC7F4A">
        <w:rPr>
          <w:rFonts w:asciiTheme="majorHAnsi" w:hAnsiTheme="majorHAnsi" w:cstheme="majorHAnsi"/>
          <w:bCs w:val="0"/>
          <w:sz w:val="26"/>
          <w:szCs w:val="26"/>
        </w:rPr>
        <w:t xml:space="preserve"> w której</w:t>
      </w:r>
      <w:r w:rsidR="0090313D">
        <w:rPr>
          <w:rFonts w:asciiTheme="majorHAnsi" w:hAnsiTheme="majorHAnsi" w:cstheme="majorHAnsi"/>
          <w:bCs w:val="0"/>
          <w:sz w:val="26"/>
          <w:szCs w:val="26"/>
        </w:rPr>
        <w:t xml:space="preserve"> to księdze wieczystej</w:t>
      </w:r>
      <w:r w:rsidR="00237272" w:rsidRPr="00EC7F4A">
        <w:rPr>
          <w:rFonts w:asciiTheme="majorHAnsi" w:hAnsiTheme="majorHAnsi" w:cstheme="majorHAnsi"/>
          <w:bCs w:val="0"/>
          <w:sz w:val="26"/>
          <w:szCs w:val="26"/>
        </w:rPr>
        <w:t xml:space="preserve">:- - - - - - - </w:t>
      </w:r>
      <w:r w:rsidR="00DB2900">
        <w:rPr>
          <w:rFonts w:asciiTheme="majorHAnsi" w:hAnsiTheme="majorHAnsi" w:cstheme="majorHAnsi"/>
          <w:bCs w:val="0"/>
          <w:sz w:val="26"/>
          <w:szCs w:val="26"/>
        </w:rPr>
        <w:t xml:space="preserve">- - - - - - - - - - - - - - - - - - - - - - - - - - - - - </w:t>
      </w:r>
      <w:r w:rsidR="0018338D">
        <w:rPr>
          <w:rFonts w:asciiTheme="majorHAnsi" w:hAnsiTheme="majorHAnsi" w:cstheme="majorHAnsi"/>
          <w:bCs w:val="0"/>
          <w:sz w:val="26"/>
          <w:szCs w:val="26"/>
        </w:rPr>
        <w:t xml:space="preserve">- - - - - - - - - - </w:t>
      </w:r>
    </w:p>
    <w:p w14:paraId="6091BC40" w14:textId="41E3DD53" w:rsidR="008C4DA7" w:rsidRPr="00DA65D6" w:rsidRDefault="008C4DA7" w:rsidP="008C4DA7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 w:cstheme="majorHAnsi"/>
          <w:bCs w:val="0"/>
          <w:sz w:val="26"/>
          <w:szCs w:val="26"/>
        </w:rPr>
      </w:pPr>
      <w:r w:rsidRPr="00EC7F4A">
        <w:rPr>
          <w:rFonts w:asciiTheme="majorHAnsi" w:hAnsiTheme="majorHAnsi" w:cstheme="majorHAnsi"/>
          <w:sz w:val="26"/>
          <w:szCs w:val="26"/>
          <w:lang w:eastAsia="x-none"/>
        </w:rPr>
        <w:t>w dziale I-Sp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="00872D0E">
        <w:rPr>
          <w:rFonts w:asciiTheme="majorHAnsi" w:hAnsiTheme="majorHAnsi" w:cstheme="majorHAnsi"/>
          <w:sz w:val="26"/>
          <w:szCs w:val="26"/>
        </w:rPr>
        <w:t xml:space="preserve">wpisane zostały uprawnienia o treści wykazanej w </w:t>
      </w:r>
      <w:r w:rsidR="00872D0E">
        <w:rPr>
          <w:rFonts w:asciiTheme="majorHAnsi" w:hAnsiTheme="majorHAnsi" w:cstheme="majorHAnsi"/>
          <w:b/>
          <w:bCs w:val="0"/>
          <w:sz w:val="26"/>
          <w:szCs w:val="26"/>
        </w:rPr>
        <w:t>załączniku nr 1 do niniejszego aktu,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- - - - - - - - - - - - - - - - - - - - - - - - - </w:t>
      </w:r>
      <w:r w:rsidR="00320758">
        <w:rPr>
          <w:rFonts w:asciiTheme="majorHAnsi" w:hAnsiTheme="majorHAnsi" w:cstheme="majorHAnsi"/>
          <w:sz w:val="26"/>
          <w:szCs w:val="26"/>
          <w:lang w:eastAsia="x-none"/>
        </w:rPr>
        <w:t xml:space="preserve">- - - - - - - - - - - - - - - - - - - - - - - - </w:t>
      </w:r>
    </w:p>
    <w:p w14:paraId="2979B44F" w14:textId="2ED1230C" w:rsidR="00C11220" w:rsidRPr="00033EA3" w:rsidRDefault="00C11220" w:rsidP="00491726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  <w:lang w:eastAsia="x-none"/>
        </w:rPr>
        <w:t xml:space="preserve">w dziale II własność wpisana jest na rzecz </w:t>
      </w:r>
      <w:r w:rsidR="00BE415A">
        <w:rPr>
          <w:rFonts w:asciiTheme="majorHAnsi" w:hAnsiTheme="majorHAnsi" w:cstheme="majorHAnsi"/>
          <w:sz w:val="26"/>
          <w:szCs w:val="26"/>
          <w:lang w:eastAsia="x-none"/>
        </w:rPr>
        <w:t xml:space="preserve">spółki pod firmą </w:t>
      </w:r>
      <w:proofErr w:type="spellStart"/>
      <w:r w:rsidR="00BE415A" w:rsidRPr="00BE415A">
        <w:rPr>
          <w:rFonts w:asciiTheme="majorHAnsi" w:hAnsiTheme="majorHAnsi" w:cstheme="majorHAnsi"/>
          <w:bCs w:val="0"/>
          <w:sz w:val="26"/>
          <w:szCs w:val="26"/>
        </w:rPr>
        <w:t>HOLLMAN</w:t>
      </w:r>
      <w:proofErr w:type="spellEnd"/>
      <w:r w:rsidR="00BE415A" w:rsidRPr="00BE415A">
        <w:rPr>
          <w:rFonts w:asciiTheme="majorHAnsi" w:hAnsiTheme="majorHAnsi" w:cstheme="majorHAnsi"/>
          <w:bCs w:val="0"/>
          <w:sz w:val="26"/>
          <w:szCs w:val="26"/>
        </w:rPr>
        <w:t xml:space="preserve"> INVEST spółka z ograniczoną odpowiedzialnością z siedzibą w Krakowie</w:t>
      </w:r>
      <w:r w:rsidRPr="00465CE7">
        <w:rPr>
          <w:rFonts w:asciiTheme="majorHAnsi" w:hAnsiTheme="majorHAnsi" w:cstheme="majorHAnsi"/>
          <w:sz w:val="26"/>
          <w:szCs w:val="26"/>
          <w:lang w:eastAsia="x-none"/>
        </w:rPr>
        <w:t xml:space="preserve">, na podstawie umowy sprzedaży z dnia </w:t>
      </w:r>
      <w:r w:rsidR="00F77E45">
        <w:rPr>
          <w:rFonts w:asciiTheme="majorHAnsi" w:hAnsiTheme="majorHAnsi" w:cstheme="majorHAnsi"/>
          <w:sz w:val="26"/>
          <w:szCs w:val="26"/>
          <w:lang w:eastAsia="x-none"/>
        </w:rPr>
        <w:t>22</w:t>
      </w:r>
      <w:r w:rsidR="00187407">
        <w:rPr>
          <w:rFonts w:asciiTheme="majorHAnsi" w:hAnsiTheme="majorHAnsi" w:cstheme="majorHAnsi"/>
          <w:sz w:val="26"/>
          <w:szCs w:val="26"/>
          <w:lang w:eastAsia="x-none"/>
        </w:rPr>
        <w:t>.</w:t>
      </w:r>
      <w:r w:rsidR="00F77E45">
        <w:rPr>
          <w:rFonts w:asciiTheme="majorHAnsi" w:hAnsiTheme="majorHAnsi" w:cstheme="majorHAnsi"/>
          <w:sz w:val="26"/>
          <w:szCs w:val="26"/>
          <w:lang w:eastAsia="x-none"/>
        </w:rPr>
        <w:t>12</w:t>
      </w:r>
      <w:r w:rsidR="00187407">
        <w:rPr>
          <w:rFonts w:asciiTheme="majorHAnsi" w:hAnsiTheme="majorHAnsi" w:cstheme="majorHAnsi"/>
          <w:sz w:val="26"/>
          <w:szCs w:val="26"/>
          <w:lang w:eastAsia="x-none"/>
        </w:rPr>
        <w:t>.202</w:t>
      </w:r>
      <w:r w:rsidR="00F77E45">
        <w:rPr>
          <w:rFonts w:asciiTheme="majorHAnsi" w:hAnsiTheme="majorHAnsi" w:cstheme="majorHAnsi"/>
          <w:sz w:val="26"/>
          <w:szCs w:val="26"/>
          <w:lang w:eastAsia="x-none"/>
        </w:rPr>
        <w:t>1</w:t>
      </w:r>
      <w:r w:rsidR="00187407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Pr="00BE1C68">
        <w:rPr>
          <w:rFonts w:asciiTheme="majorHAnsi" w:hAnsiTheme="majorHAnsi" w:cstheme="majorHAnsi"/>
          <w:sz w:val="26"/>
          <w:szCs w:val="26"/>
          <w:lang w:eastAsia="x-none"/>
        </w:rPr>
        <w:t xml:space="preserve">r. (Rep. A nr </w:t>
      </w:r>
      <w:r w:rsidR="00F77E45">
        <w:rPr>
          <w:rFonts w:asciiTheme="majorHAnsi" w:hAnsiTheme="majorHAnsi" w:cstheme="majorHAnsi"/>
          <w:sz w:val="26"/>
          <w:szCs w:val="26"/>
          <w:lang w:eastAsia="x-none"/>
        </w:rPr>
        <w:t>17055</w:t>
      </w:r>
      <w:r w:rsidR="00187407">
        <w:rPr>
          <w:rFonts w:asciiTheme="majorHAnsi" w:hAnsiTheme="majorHAnsi" w:cstheme="majorHAnsi"/>
          <w:sz w:val="26"/>
          <w:szCs w:val="26"/>
          <w:lang w:eastAsia="x-none"/>
        </w:rPr>
        <w:t>/202</w:t>
      </w:r>
      <w:r w:rsidR="00F77E45">
        <w:rPr>
          <w:rFonts w:asciiTheme="majorHAnsi" w:hAnsiTheme="majorHAnsi" w:cstheme="majorHAnsi"/>
          <w:sz w:val="26"/>
          <w:szCs w:val="26"/>
          <w:lang w:eastAsia="x-none"/>
        </w:rPr>
        <w:t>1</w:t>
      </w:r>
      <w:r w:rsidRPr="00BE1C68">
        <w:rPr>
          <w:rFonts w:asciiTheme="majorHAnsi" w:hAnsiTheme="majorHAnsi" w:cstheme="majorHAnsi"/>
          <w:sz w:val="26"/>
          <w:szCs w:val="26"/>
          <w:lang w:eastAsia="x-none"/>
        </w:rPr>
        <w:t xml:space="preserve">, notariusz w Krakowie </w:t>
      </w:r>
      <w:r w:rsidR="00B72FA8">
        <w:rPr>
          <w:rFonts w:asciiTheme="majorHAnsi" w:hAnsiTheme="majorHAnsi" w:cstheme="majorHAnsi"/>
          <w:sz w:val="26"/>
          <w:szCs w:val="26"/>
          <w:lang w:eastAsia="x-none"/>
        </w:rPr>
        <w:t>Marta Sajkiewicz</w:t>
      </w:r>
      <w:r w:rsidRPr="00BE1C68">
        <w:rPr>
          <w:rFonts w:asciiTheme="majorHAnsi" w:hAnsiTheme="majorHAnsi" w:cstheme="majorHAnsi"/>
          <w:sz w:val="26"/>
          <w:szCs w:val="26"/>
          <w:lang w:eastAsia="x-none"/>
        </w:rPr>
        <w:t>)</w:t>
      </w:r>
      <w:r w:rsidR="00B72FA8">
        <w:rPr>
          <w:rFonts w:asciiTheme="majorHAnsi" w:hAnsiTheme="majorHAnsi" w:cstheme="majorHAnsi"/>
          <w:sz w:val="26"/>
          <w:szCs w:val="26"/>
          <w:lang w:eastAsia="x-none"/>
        </w:rPr>
        <w:t xml:space="preserve"> oraz </w:t>
      </w:r>
      <w:r w:rsidR="00E959C5" w:rsidRPr="00465CE7">
        <w:rPr>
          <w:rFonts w:asciiTheme="majorHAnsi" w:hAnsiTheme="majorHAnsi" w:cstheme="majorHAnsi"/>
          <w:sz w:val="26"/>
          <w:szCs w:val="26"/>
          <w:lang w:eastAsia="x-none"/>
        </w:rPr>
        <w:t xml:space="preserve">na podstawie umowy sprzedaży z dnia </w:t>
      </w:r>
      <w:r w:rsidR="00E959C5">
        <w:rPr>
          <w:rFonts w:asciiTheme="majorHAnsi" w:hAnsiTheme="majorHAnsi" w:cstheme="majorHAnsi"/>
          <w:sz w:val="26"/>
          <w:szCs w:val="26"/>
          <w:lang w:eastAsia="x-none"/>
        </w:rPr>
        <w:lastRenderedPageBreak/>
        <w:t xml:space="preserve">04.01.2022 </w:t>
      </w:r>
      <w:r w:rsidR="00E959C5" w:rsidRPr="00BE1C68">
        <w:rPr>
          <w:rFonts w:asciiTheme="majorHAnsi" w:hAnsiTheme="majorHAnsi" w:cstheme="majorHAnsi"/>
          <w:sz w:val="26"/>
          <w:szCs w:val="26"/>
          <w:lang w:eastAsia="x-none"/>
        </w:rPr>
        <w:t xml:space="preserve">r. (Rep. A nr </w:t>
      </w:r>
      <w:r w:rsidR="00893C01">
        <w:rPr>
          <w:rFonts w:asciiTheme="majorHAnsi" w:hAnsiTheme="majorHAnsi" w:cstheme="majorHAnsi"/>
          <w:sz w:val="26"/>
          <w:szCs w:val="26"/>
          <w:lang w:eastAsia="x-none"/>
        </w:rPr>
        <w:t>8</w:t>
      </w:r>
      <w:r w:rsidR="00E959C5">
        <w:rPr>
          <w:rFonts w:asciiTheme="majorHAnsi" w:hAnsiTheme="majorHAnsi" w:cstheme="majorHAnsi"/>
          <w:sz w:val="26"/>
          <w:szCs w:val="26"/>
          <w:lang w:eastAsia="x-none"/>
        </w:rPr>
        <w:t>/202</w:t>
      </w:r>
      <w:r w:rsidR="00893C01">
        <w:rPr>
          <w:rFonts w:asciiTheme="majorHAnsi" w:hAnsiTheme="majorHAnsi" w:cstheme="majorHAnsi"/>
          <w:sz w:val="26"/>
          <w:szCs w:val="26"/>
          <w:lang w:eastAsia="x-none"/>
        </w:rPr>
        <w:t>2</w:t>
      </w:r>
      <w:r w:rsidR="00E959C5" w:rsidRPr="00BE1C68">
        <w:rPr>
          <w:rFonts w:asciiTheme="majorHAnsi" w:hAnsiTheme="majorHAnsi" w:cstheme="majorHAnsi"/>
          <w:sz w:val="26"/>
          <w:szCs w:val="26"/>
          <w:lang w:eastAsia="x-none"/>
        </w:rPr>
        <w:t>,</w:t>
      </w:r>
      <w:r w:rsidR="00893C01">
        <w:rPr>
          <w:rFonts w:asciiTheme="majorHAnsi" w:hAnsiTheme="majorHAnsi" w:cstheme="majorHAnsi"/>
          <w:sz w:val="26"/>
          <w:szCs w:val="26"/>
          <w:lang w:eastAsia="x-none"/>
        </w:rPr>
        <w:t xml:space="preserve"> zastępca notarialny Aleksandra Felińska zastępująca</w:t>
      </w:r>
      <w:r w:rsidR="00E959C5" w:rsidRPr="00BE1C68">
        <w:rPr>
          <w:rFonts w:asciiTheme="majorHAnsi" w:hAnsiTheme="majorHAnsi" w:cstheme="majorHAnsi"/>
          <w:sz w:val="26"/>
          <w:szCs w:val="26"/>
          <w:lang w:eastAsia="x-none"/>
        </w:rPr>
        <w:t xml:space="preserve"> notariusz</w:t>
      </w:r>
      <w:r w:rsidR="00893C01">
        <w:rPr>
          <w:rFonts w:asciiTheme="majorHAnsi" w:hAnsiTheme="majorHAnsi" w:cstheme="majorHAnsi"/>
          <w:sz w:val="26"/>
          <w:szCs w:val="26"/>
          <w:lang w:eastAsia="x-none"/>
        </w:rPr>
        <w:t>a</w:t>
      </w:r>
      <w:r w:rsidR="00E959C5" w:rsidRPr="00BE1C68">
        <w:rPr>
          <w:rFonts w:asciiTheme="majorHAnsi" w:hAnsiTheme="majorHAnsi" w:cstheme="majorHAnsi"/>
          <w:sz w:val="26"/>
          <w:szCs w:val="26"/>
          <w:lang w:eastAsia="x-none"/>
        </w:rPr>
        <w:t xml:space="preserve"> w Krakowie </w:t>
      </w:r>
      <w:r w:rsidR="00E959C5">
        <w:rPr>
          <w:rFonts w:asciiTheme="majorHAnsi" w:hAnsiTheme="majorHAnsi" w:cstheme="majorHAnsi"/>
          <w:sz w:val="26"/>
          <w:szCs w:val="26"/>
          <w:lang w:eastAsia="x-none"/>
        </w:rPr>
        <w:t>Mart</w:t>
      </w:r>
      <w:r w:rsidR="00893C01">
        <w:rPr>
          <w:rFonts w:asciiTheme="majorHAnsi" w:hAnsiTheme="majorHAnsi" w:cstheme="majorHAnsi"/>
          <w:sz w:val="26"/>
          <w:szCs w:val="26"/>
          <w:lang w:eastAsia="x-none"/>
        </w:rPr>
        <w:t>ę</w:t>
      </w:r>
      <w:r w:rsidR="00E959C5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="00E959C5" w:rsidRPr="00033EA3">
        <w:rPr>
          <w:rFonts w:asciiTheme="majorHAnsi" w:hAnsiTheme="majorHAnsi" w:cstheme="majorHAnsi"/>
          <w:sz w:val="26"/>
          <w:szCs w:val="26"/>
          <w:lang w:eastAsia="x-none"/>
        </w:rPr>
        <w:t>Sajkiewicz)</w:t>
      </w:r>
      <w:r w:rsidR="00A87D14" w:rsidRPr="00033EA3">
        <w:rPr>
          <w:rFonts w:asciiTheme="majorHAnsi" w:hAnsiTheme="majorHAnsi" w:cstheme="majorHAnsi"/>
          <w:sz w:val="26"/>
          <w:szCs w:val="26"/>
          <w:lang w:eastAsia="x-none"/>
        </w:rPr>
        <w:t>,</w:t>
      </w:r>
      <w:r w:rsidR="00F87224" w:rsidRPr="00033EA3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="00A87D14" w:rsidRPr="00033EA3">
        <w:rPr>
          <w:rFonts w:asciiTheme="majorHAnsi" w:hAnsiTheme="majorHAnsi" w:cstheme="majorHAnsi"/>
          <w:sz w:val="26"/>
          <w:szCs w:val="26"/>
          <w:lang w:eastAsia="x-none"/>
        </w:rPr>
        <w:t xml:space="preserve">- - - - - - - - - - - - - </w:t>
      </w:r>
      <w:r w:rsidR="00A42667" w:rsidRPr="00033EA3">
        <w:rPr>
          <w:rFonts w:asciiTheme="majorHAnsi" w:hAnsiTheme="majorHAnsi" w:cstheme="majorHAnsi"/>
          <w:sz w:val="26"/>
          <w:szCs w:val="26"/>
          <w:lang w:eastAsia="x-none"/>
        </w:rPr>
        <w:t xml:space="preserve">- - - - - - - - </w:t>
      </w:r>
    </w:p>
    <w:p w14:paraId="2B1F18B1" w14:textId="70F6AF78" w:rsidR="00C11220" w:rsidRPr="00033EA3" w:rsidRDefault="007E7BF8" w:rsidP="00491726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Theme="majorHAnsi" w:hAnsiTheme="majorHAnsi" w:cstheme="majorHAnsi"/>
          <w:bCs w:val="0"/>
          <w:sz w:val="26"/>
          <w:szCs w:val="26"/>
        </w:rPr>
      </w:pPr>
      <w:bookmarkStart w:id="6" w:name="_Hlk149908649"/>
      <w:r w:rsidRPr="00033EA3">
        <w:rPr>
          <w:rFonts w:asciiTheme="majorHAnsi" w:hAnsiTheme="majorHAnsi" w:cstheme="majorHAnsi"/>
          <w:sz w:val="26"/>
          <w:szCs w:val="26"/>
          <w:lang w:eastAsia="x-none"/>
        </w:rPr>
        <w:t xml:space="preserve">w dziale III wpisano ograniczone prawa rzeczowe, tj. dwie służebności </w:t>
      </w:r>
      <w:proofErr w:type="spellStart"/>
      <w:r w:rsidRPr="00033EA3">
        <w:rPr>
          <w:rFonts w:asciiTheme="majorHAnsi" w:hAnsiTheme="majorHAnsi" w:cstheme="majorHAnsi"/>
          <w:sz w:val="26"/>
          <w:szCs w:val="26"/>
          <w:lang w:eastAsia="x-none"/>
        </w:rPr>
        <w:t>przesyłu</w:t>
      </w:r>
      <w:proofErr w:type="spellEnd"/>
      <w:r w:rsidRPr="00033EA3">
        <w:rPr>
          <w:rFonts w:asciiTheme="majorHAnsi" w:hAnsiTheme="majorHAnsi" w:cstheme="majorHAnsi"/>
          <w:sz w:val="26"/>
          <w:szCs w:val="26"/>
          <w:lang w:eastAsia="x-none"/>
        </w:rPr>
        <w:t xml:space="preserve"> na rzecz </w:t>
      </w:r>
      <w:r w:rsidR="00190B36" w:rsidRPr="00033EA3">
        <w:rPr>
          <w:rFonts w:asciiTheme="majorHAnsi" w:hAnsiTheme="majorHAnsi" w:cstheme="majorHAnsi"/>
          <w:sz w:val="26"/>
          <w:szCs w:val="26"/>
          <w:lang w:eastAsia="x-none"/>
        </w:rPr>
        <w:t>Miejskiego Przedsiębiorstwa Wodociągów i Kanalizacji Spółka Akcyjna z siedzibą w Krakowie</w:t>
      </w:r>
      <w:r w:rsidR="00B40893" w:rsidRPr="00033EA3">
        <w:rPr>
          <w:rFonts w:asciiTheme="majorHAnsi" w:hAnsiTheme="majorHAnsi" w:cstheme="majorHAnsi"/>
          <w:sz w:val="26"/>
          <w:szCs w:val="26"/>
          <w:lang w:eastAsia="x-none"/>
        </w:rPr>
        <w:t xml:space="preserve"> oraz służebność gruntową, </w:t>
      </w:r>
      <w:r w:rsidR="00B40893" w:rsidRPr="00033EA3">
        <w:rPr>
          <w:rFonts w:asciiTheme="majorHAnsi" w:hAnsiTheme="majorHAnsi" w:cstheme="majorHAnsi"/>
          <w:sz w:val="26"/>
          <w:szCs w:val="26"/>
        </w:rPr>
        <w:t xml:space="preserve">o treści wykazanej w </w:t>
      </w:r>
      <w:r w:rsidR="00B40893" w:rsidRPr="00033EA3">
        <w:rPr>
          <w:rFonts w:asciiTheme="majorHAnsi" w:hAnsiTheme="majorHAnsi" w:cstheme="majorHAnsi"/>
          <w:b/>
          <w:bCs w:val="0"/>
          <w:sz w:val="26"/>
          <w:szCs w:val="26"/>
        </w:rPr>
        <w:t>załączniku nr 1 do niniejszego aktu</w:t>
      </w:r>
      <w:r w:rsidR="00187407" w:rsidRPr="00033EA3">
        <w:rPr>
          <w:rFonts w:asciiTheme="majorHAnsi" w:hAnsiTheme="majorHAnsi" w:cstheme="majorHAnsi"/>
          <w:i/>
          <w:iCs/>
          <w:sz w:val="26"/>
          <w:szCs w:val="26"/>
          <w:lang w:eastAsia="x-none"/>
        </w:rPr>
        <w:t>,</w:t>
      </w:r>
      <w:r w:rsidR="00187407" w:rsidRPr="00033EA3">
        <w:rPr>
          <w:rFonts w:asciiTheme="majorHAnsi" w:hAnsiTheme="majorHAnsi" w:cstheme="majorHAnsi"/>
          <w:iCs/>
          <w:sz w:val="26"/>
          <w:szCs w:val="26"/>
          <w:lang w:eastAsia="x-none"/>
        </w:rPr>
        <w:t xml:space="preserve">- - - - - - - - - - - - - - - - - - - - - - - - - - - - - </w:t>
      </w:r>
      <w:r w:rsidR="005146A2" w:rsidRPr="00033EA3">
        <w:rPr>
          <w:rFonts w:asciiTheme="majorHAnsi" w:hAnsiTheme="majorHAnsi" w:cstheme="majorHAnsi"/>
          <w:iCs/>
          <w:sz w:val="26"/>
          <w:szCs w:val="26"/>
          <w:lang w:eastAsia="x-none"/>
        </w:rPr>
        <w:t xml:space="preserve">- - - - - - - - - - - - - - - - </w:t>
      </w:r>
    </w:p>
    <w:p w14:paraId="122FFE6D" w14:textId="04E5EC74" w:rsidR="00CE3E03" w:rsidRDefault="00D60175" w:rsidP="00491726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Calibri Light" w:hAnsi="Calibri Light"/>
          <w:sz w:val="26"/>
        </w:rPr>
      </w:pPr>
      <w:r>
        <w:rPr>
          <w:rFonts w:asciiTheme="majorHAnsi" w:hAnsiTheme="majorHAnsi" w:cstheme="majorHAnsi"/>
          <w:sz w:val="26"/>
          <w:szCs w:val="26"/>
        </w:rPr>
        <w:t>w dziale IV wpisana jest na rzecz</w:t>
      </w:r>
      <w:r w:rsidR="00677CD4">
        <w:rPr>
          <w:rFonts w:asciiTheme="majorHAnsi" w:hAnsiTheme="majorHAnsi" w:cstheme="majorHAnsi"/>
          <w:sz w:val="26"/>
          <w:szCs w:val="26"/>
        </w:rPr>
        <w:t xml:space="preserve"> </w:t>
      </w:r>
      <w:r w:rsidR="004A5A6A" w:rsidRPr="004A5A6A">
        <w:rPr>
          <w:rFonts w:ascii="Calibri Light" w:hAnsi="Calibri Light" w:cs="Calibri Light"/>
          <w:sz w:val="26"/>
          <w:szCs w:val="26"/>
        </w:rPr>
        <w:t>Małopolsk</w:t>
      </w:r>
      <w:r w:rsidR="004A5A6A">
        <w:rPr>
          <w:rFonts w:ascii="Calibri Light" w:hAnsi="Calibri Light" w:cs="Calibri Light"/>
          <w:sz w:val="26"/>
          <w:szCs w:val="26"/>
        </w:rPr>
        <w:t>iego</w:t>
      </w:r>
      <w:r w:rsidR="004A5A6A" w:rsidRPr="004A5A6A">
        <w:rPr>
          <w:rFonts w:ascii="Calibri Light" w:hAnsi="Calibri Light" w:cs="Calibri Light"/>
          <w:sz w:val="26"/>
          <w:szCs w:val="26"/>
        </w:rPr>
        <w:t xml:space="preserve"> Bank</w:t>
      </w:r>
      <w:r w:rsidR="004A5A6A">
        <w:rPr>
          <w:rFonts w:ascii="Calibri Light" w:hAnsi="Calibri Light" w:cs="Calibri Light"/>
          <w:sz w:val="26"/>
          <w:szCs w:val="26"/>
        </w:rPr>
        <w:t>u</w:t>
      </w:r>
      <w:r w:rsidR="004A5A6A" w:rsidRPr="004A5A6A">
        <w:rPr>
          <w:rFonts w:ascii="Calibri Light" w:hAnsi="Calibri Light" w:cs="Calibri Light"/>
          <w:sz w:val="26"/>
          <w:szCs w:val="26"/>
        </w:rPr>
        <w:t xml:space="preserve"> Spółdzielcz</w:t>
      </w:r>
      <w:r w:rsidR="004A5A6A">
        <w:rPr>
          <w:rFonts w:ascii="Calibri Light" w:hAnsi="Calibri Light" w:cs="Calibri Light"/>
          <w:sz w:val="26"/>
          <w:szCs w:val="26"/>
        </w:rPr>
        <w:t>ego</w:t>
      </w:r>
      <w:r w:rsidR="004A5A6A" w:rsidRPr="004A5A6A">
        <w:rPr>
          <w:rFonts w:ascii="Calibri Light" w:hAnsi="Calibri Light" w:cs="Calibri Light"/>
          <w:sz w:val="26"/>
          <w:szCs w:val="26"/>
        </w:rPr>
        <w:t xml:space="preserve"> z siedzibą w Wieliczce, REGON 000499301, KRS 0000111791</w:t>
      </w:r>
      <w:r w:rsidR="00975FFA" w:rsidRPr="00866F0F">
        <w:rPr>
          <w:rFonts w:ascii="Calibri Light" w:hAnsi="Calibri Light" w:cs="Calibri Light"/>
          <w:sz w:val="26"/>
          <w:szCs w:val="26"/>
        </w:rPr>
        <w:t xml:space="preserve">, </w:t>
      </w:r>
      <w:r w:rsidR="00473AA2">
        <w:rPr>
          <w:rFonts w:ascii="Calibri Light" w:hAnsi="Calibri Light" w:cs="Calibri Light"/>
          <w:sz w:val="26"/>
          <w:szCs w:val="26"/>
        </w:rPr>
        <w:t xml:space="preserve">dalej </w:t>
      </w:r>
      <w:r w:rsidR="00975FFA" w:rsidRPr="00866F0F">
        <w:rPr>
          <w:rFonts w:asciiTheme="majorHAnsi" w:hAnsiTheme="majorHAnsi" w:cstheme="majorHAnsi"/>
          <w:sz w:val="26"/>
          <w:szCs w:val="26"/>
        </w:rPr>
        <w:t>zwanego „</w:t>
      </w:r>
      <w:r w:rsidR="00975FFA" w:rsidRPr="00866F0F">
        <w:rPr>
          <w:rFonts w:asciiTheme="majorHAnsi" w:hAnsiTheme="majorHAnsi" w:cstheme="majorHAnsi"/>
          <w:b/>
          <w:sz w:val="26"/>
          <w:szCs w:val="26"/>
        </w:rPr>
        <w:t>Bankiem</w:t>
      </w:r>
      <w:r w:rsidR="00975FFA" w:rsidRPr="00866F0F">
        <w:rPr>
          <w:rFonts w:asciiTheme="majorHAnsi" w:hAnsiTheme="majorHAnsi" w:cstheme="majorHAnsi"/>
          <w:sz w:val="26"/>
          <w:szCs w:val="26"/>
        </w:rPr>
        <w:t>”,</w:t>
      </w:r>
      <w:r w:rsidR="003F185C">
        <w:rPr>
          <w:rFonts w:asciiTheme="majorHAnsi" w:hAnsiTheme="majorHAnsi" w:cstheme="majorHAnsi"/>
          <w:sz w:val="26"/>
          <w:szCs w:val="26"/>
        </w:rPr>
        <w:t xml:space="preserve"> 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>hipotek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>a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 xml:space="preserve"> umown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>a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 xml:space="preserve"> do 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>sumy najwyższej</w:t>
      </w:r>
      <w:r w:rsidR="00473AA2" w:rsidRPr="007052A8">
        <w:rPr>
          <w:rFonts w:ascii="Calibri Light" w:hAnsi="Calibri Light" w:cs="Calibri Light"/>
          <w:bCs w:val="0"/>
          <w:sz w:val="26"/>
          <w:szCs w:val="26"/>
        </w:rPr>
        <w:t xml:space="preserve"> </w:t>
      </w:r>
      <w:bookmarkStart w:id="7" w:name="Z001"/>
      <w:r w:rsidR="00473AA2" w:rsidRPr="007052A8">
        <w:rPr>
          <w:rFonts w:ascii="Calibri Light" w:hAnsi="Calibri Light" w:cs="Calibri Light"/>
          <w:bCs w:val="0"/>
          <w:sz w:val="26"/>
          <w:szCs w:val="26"/>
        </w:rPr>
        <w:t xml:space="preserve">9.775.000,00 zł </w:t>
      </w:r>
      <w:bookmarkStart w:id="8" w:name="Z001_slownie"/>
      <w:bookmarkEnd w:id="7"/>
      <w:r w:rsidR="00473AA2" w:rsidRPr="007052A8">
        <w:rPr>
          <w:rFonts w:ascii="Calibri Light" w:hAnsi="Calibri Light" w:cs="Calibri Light"/>
          <w:bCs w:val="0"/>
          <w:sz w:val="26"/>
          <w:szCs w:val="26"/>
        </w:rPr>
        <w:t>(</w:t>
      </w:r>
      <w:r w:rsidR="00473AA2" w:rsidRPr="00473AA2">
        <w:rPr>
          <w:rFonts w:ascii="Calibri Light" w:hAnsi="Calibri Light" w:cs="Calibri Light"/>
          <w:sz w:val="26"/>
          <w:szCs w:val="26"/>
        </w:rPr>
        <w:t>dziewięć milionów siedemset siedemdziesiąt pięć tysięcy złotych)</w:t>
      </w:r>
      <w:bookmarkEnd w:id="8"/>
      <w:r w:rsidR="00473AA2" w:rsidRPr="00473AA2">
        <w:rPr>
          <w:rFonts w:ascii="Calibri Light" w:hAnsi="Calibri Light" w:cs="Calibri Light"/>
          <w:sz w:val="26"/>
          <w:szCs w:val="26"/>
        </w:rPr>
        <w:t>,</w:t>
      </w:r>
      <w:r w:rsidR="007052A8">
        <w:rPr>
          <w:rFonts w:ascii="Calibri Light" w:hAnsi="Calibri Light" w:cs="Calibri Light"/>
          <w:sz w:val="26"/>
          <w:szCs w:val="26"/>
        </w:rPr>
        <w:t xml:space="preserve"> </w:t>
      </w:r>
      <w:r w:rsidR="004A7426">
        <w:rPr>
          <w:rFonts w:ascii="Calibri Light" w:hAnsi="Calibri Light" w:cs="Calibri Light"/>
          <w:sz w:val="26"/>
          <w:szCs w:val="26"/>
        </w:rPr>
        <w:t xml:space="preserve">zabezpieczająca </w:t>
      </w:r>
      <w:r w:rsidR="004A7426" w:rsidRPr="004A7426">
        <w:rPr>
          <w:rFonts w:ascii="Calibri Light" w:hAnsi="Calibri Light" w:cs="Calibri Light"/>
          <w:sz w:val="26"/>
          <w:szCs w:val="26"/>
        </w:rPr>
        <w:t>należność główn</w:t>
      </w:r>
      <w:r w:rsidR="004A7426">
        <w:rPr>
          <w:rFonts w:ascii="Calibri Light" w:hAnsi="Calibri Light" w:cs="Calibri Light"/>
          <w:sz w:val="26"/>
          <w:szCs w:val="26"/>
        </w:rPr>
        <w:t>ą</w:t>
      </w:r>
      <w:r w:rsidR="004A7426" w:rsidRPr="004A7426">
        <w:rPr>
          <w:rFonts w:ascii="Calibri Light" w:hAnsi="Calibri Light" w:cs="Calibri Light"/>
          <w:sz w:val="26"/>
          <w:szCs w:val="26"/>
        </w:rPr>
        <w:t xml:space="preserve"> wraz z odsetkami, kosztami postępowania i roszczeniami o świadczenia uboczne (obejmującymi: koszty pozasądowego dochodzenia należności, kary umowne, koszty protestu weksla, koszty zawiadomień, koszty wynikające z taryfy opłat i prowizji banku oraz koszt ponownej wyceny nieruchomości), umowa kredytu nr 004/25/25 z dnia 15.07.2025 r. oraz umowa kredytu nr 004/25/26 z dnia 15.07.2025r</w:t>
      </w:r>
      <w:r w:rsidR="00975FFA" w:rsidRPr="00866F0F">
        <w:rPr>
          <w:rFonts w:ascii="Calibri Light" w:hAnsi="Calibri Light" w:cs="Calibri Light"/>
          <w:sz w:val="26"/>
          <w:szCs w:val="26"/>
        </w:rPr>
        <w:t xml:space="preserve">, </w:t>
      </w:r>
      <w:r w:rsidR="004A7426">
        <w:rPr>
          <w:rFonts w:ascii="Calibri Light" w:hAnsi="Calibri Light" w:cs="Calibri Light"/>
          <w:sz w:val="26"/>
          <w:szCs w:val="26"/>
        </w:rPr>
        <w:t xml:space="preserve">dalej </w:t>
      </w:r>
      <w:r w:rsidR="00975FFA" w:rsidRPr="00866F0F">
        <w:rPr>
          <w:rFonts w:ascii="Calibri Light" w:hAnsi="Calibri Light" w:cs="Calibri Light"/>
          <w:sz w:val="26"/>
          <w:szCs w:val="26"/>
        </w:rPr>
        <w:t>zwana „</w:t>
      </w:r>
      <w:r w:rsidR="00975FFA" w:rsidRPr="00866F0F">
        <w:rPr>
          <w:rFonts w:ascii="Calibri Light" w:hAnsi="Calibri Light" w:cs="Calibri Light"/>
          <w:b/>
          <w:sz w:val="26"/>
          <w:szCs w:val="26"/>
        </w:rPr>
        <w:t>Hipoteką</w:t>
      </w:r>
      <w:r w:rsidR="00975FFA" w:rsidRPr="00866F0F">
        <w:rPr>
          <w:rFonts w:ascii="Calibri Light" w:hAnsi="Calibri Light" w:cs="Calibri Light"/>
          <w:sz w:val="26"/>
          <w:szCs w:val="26"/>
        </w:rPr>
        <w:t>”</w:t>
      </w:r>
      <w:r w:rsidR="004A7426">
        <w:rPr>
          <w:rFonts w:ascii="Calibri Light" w:hAnsi="Calibri Light" w:cs="Calibri Light"/>
          <w:sz w:val="26"/>
          <w:szCs w:val="26"/>
        </w:rPr>
        <w:t>.</w:t>
      </w:r>
      <w:r w:rsidR="001D1ABB" w:rsidRPr="000801A1">
        <w:rPr>
          <w:rFonts w:ascii="Calibri Light" w:hAnsi="Calibri Light"/>
          <w:sz w:val="26"/>
        </w:rPr>
        <w:t xml:space="preserve"> - - - - - - - - </w:t>
      </w:r>
      <w:r w:rsidR="000801A1" w:rsidRPr="000801A1">
        <w:rPr>
          <w:rFonts w:ascii="Calibri Light" w:hAnsi="Calibri Light"/>
          <w:sz w:val="26"/>
        </w:rPr>
        <w:t xml:space="preserve">- - - - - - - - - - - - </w:t>
      </w:r>
      <w:r w:rsidR="004A7426">
        <w:rPr>
          <w:rFonts w:ascii="Calibri Light" w:hAnsi="Calibri Light"/>
          <w:sz w:val="26"/>
        </w:rPr>
        <w:t xml:space="preserve">- - - - - - - - - - - - - </w:t>
      </w:r>
    </w:p>
    <w:bookmarkEnd w:id="6"/>
    <w:p w14:paraId="22956015" w14:textId="2567FDA1" w:rsidR="00C542E3" w:rsidRPr="001D1ABB" w:rsidRDefault="00C542E3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II.</w:t>
      </w:r>
      <w:r w:rsidRPr="00F85A0C">
        <w:rPr>
          <w:rFonts w:asciiTheme="majorHAnsi" w:hAnsiTheme="majorHAnsi" w:cstheme="majorHAnsi"/>
          <w:sz w:val="26"/>
          <w:szCs w:val="26"/>
        </w:rPr>
        <w:tab/>
      </w:r>
      <w:r w:rsidR="004544C6">
        <w:rPr>
          <w:rFonts w:asciiTheme="majorHAnsi" w:hAnsiTheme="majorHAnsi" w:cstheme="majorHAnsi"/>
          <w:bCs w:val="0"/>
          <w:sz w:val="26"/>
          <w:szCs w:val="26"/>
        </w:rPr>
        <w:t xml:space="preserve">Przedstawiciel Spółki </w:t>
      </w:r>
      <w:r w:rsidRPr="00F85A0C">
        <w:rPr>
          <w:rFonts w:asciiTheme="majorHAnsi" w:hAnsiTheme="majorHAnsi" w:cstheme="majorHAnsi"/>
          <w:sz w:val="26"/>
          <w:szCs w:val="26"/>
        </w:rPr>
        <w:t>okazuj</w:t>
      </w:r>
      <w:r w:rsidR="001D1ABB">
        <w:rPr>
          <w:rFonts w:asciiTheme="majorHAnsi" w:hAnsiTheme="majorHAnsi" w:cstheme="majorHAnsi"/>
          <w:sz w:val="26"/>
          <w:szCs w:val="26"/>
        </w:rPr>
        <w:t>e</w:t>
      </w:r>
      <w:r w:rsidRPr="00F85A0C">
        <w:rPr>
          <w:rFonts w:asciiTheme="majorHAnsi" w:hAnsiTheme="majorHAnsi" w:cstheme="majorHAnsi"/>
          <w:sz w:val="26"/>
          <w:szCs w:val="26"/>
        </w:rPr>
        <w:t>:- -</w:t>
      </w:r>
      <w:r w:rsidR="00930C20"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</w:t>
      </w:r>
      <w:r w:rsidR="001D1ABB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73E3B785" w14:textId="347F1516" w:rsidR="00465CE7" w:rsidRDefault="000D1294" w:rsidP="00491726">
      <w:pPr>
        <w:pStyle w:val="Akapitzlist"/>
        <w:numPr>
          <w:ilvl w:val="0"/>
          <w:numId w:val="18"/>
        </w:numPr>
        <w:spacing w:line="276" w:lineRule="auto"/>
        <w:ind w:left="709" w:hanging="780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ostateczną </w:t>
      </w:r>
      <w:r w:rsidR="00252078" w:rsidRPr="00A35800">
        <w:rPr>
          <w:rFonts w:asciiTheme="majorHAnsi" w:hAnsiTheme="majorHAnsi" w:cstheme="majorHAnsi"/>
          <w:sz w:val="26"/>
          <w:szCs w:val="26"/>
        </w:rPr>
        <w:t xml:space="preserve">decyzję </w:t>
      </w:r>
      <w:r w:rsidR="003F0915" w:rsidRPr="00A35800">
        <w:rPr>
          <w:rFonts w:asciiTheme="majorHAnsi" w:hAnsiTheme="majorHAnsi" w:cstheme="majorHAnsi"/>
          <w:sz w:val="26"/>
          <w:szCs w:val="26"/>
        </w:rPr>
        <w:t xml:space="preserve">nr </w:t>
      </w:r>
      <w:r w:rsidR="002F7BDF">
        <w:rPr>
          <w:rFonts w:asciiTheme="majorHAnsi" w:hAnsiTheme="majorHAnsi" w:cstheme="majorHAnsi"/>
          <w:sz w:val="26"/>
          <w:szCs w:val="26"/>
        </w:rPr>
        <w:t>615</w:t>
      </w:r>
      <w:r w:rsidR="00C11220">
        <w:rPr>
          <w:rFonts w:asciiTheme="majorHAnsi" w:hAnsiTheme="majorHAnsi" w:cstheme="majorHAnsi"/>
          <w:sz w:val="26"/>
          <w:szCs w:val="26"/>
        </w:rPr>
        <w:t>/6740.1/</w:t>
      </w:r>
      <w:r w:rsidR="001D1ABB">
        <w:rPr>
          <w:rFonts w:asciiTheme="majorHAnsi" w:hAnsiTheme="majorHAnsi" w:cstheme="majorHAnsi"/>
          <w:sz w:val="26"/>
          <w:szCs w:val="26"/>
        </w:rPr>
        <w:t>2023</w:t>
      </w:r>
      <w:r w:rsidR="003038A7">
        <w:rPr>
          <w:rFonts w:asciiTheme="majorHAnsi" w:hAnsiTheme="majorHAnsi" w:cstheme="majorHAnsi"/>
          <w:sz w:val="26"/>
          <w:szCs w:val="26"/>
        </w:rPr>
        <w:t xml:space="preserve"> </w:t>
      </w:r>
      <w:r w:rsidR="00252078" w:rsidRPr="00A35800">
        <w:rPr>
          <w:rFonts w:asciiTheme="majorHAnsi" w:hAnsiTheme="majorHAnsi" w:cstheme="majorHAnsi"/>
          <w:sz w:val="26"/>
          <w:szCs w:val="26"/>
        </w:rPr>
        <w:t>wydaną z upoważnienia Prezydenta Miasta Krakowa</w:t>
      </w:r>
      <w:r w:rsidR="003225F5">
        <w:rPr>
          <w:rFonts w:asciiTheme="majorHAnsi" w:hAnsiTheme="majorHAnsi" w:cstheme="majorHAnsi"/>
          <w:sz w:val="26"/>
          <w:szCs w:val="26"/>
        </w:rPr>
        <w:t>,</w:t>
      </w:r>
      <w:r w:rsidR="00252078" w:rsidRPr="00A35800">
        <w:rPr>
          <w:rFonts w:asciiTheme="majorHAnsi" w:hAnsiTheme="majorHAnsi" w:cstheme="majorHAnsi"/>
          <w:sz w:val="26"/>
          <w:szCs w:val="26"/>
        </w:rPr>
        <w:t xml:space="preserve"> dnia </w:t>
      </w:r>
      <w:r w:rsidR="007E79EC">
        <w:rPr>
          <w:rFonts w:asciiTheme="majorHAnsi" w:hAnsiTheme="majorHAnsi" w:cstheme="majorHAnsi"/>
          <w:sz w:val="26"/>
          <w:szCs w:val="26"/>
        </w:rPr>
        <w:t>29</w:t>
      </w:r>
      <w:r w:rsidR="001140D5">
        <w:rPr>
          <w:rFonts w:asciiTheme="majorHAnsi" w:hAnsiTheme="majorHAnsi" w:cstheme="majorHAnsi"/>
          <w:sz w:val="26"/>
          <w:szCs w:val="26"/>
        </w:rPr>
        <w:t>.05.</w:t>
      </w:r>
      <w:r w:rsidR="001D1ABB">
        <w:rPr>
          <w:rFonts w:asciiTheme="majorHAnsi" w:hAnsiTheme="majorHAnsi" w:cstheme="majorHAnsi"/>
          <w:sz w:val="26"/>
          <w:szCs w:val="26"/>
        </w:rPr>
        <w:t xml:space="preserve">2023 </w:t>
      </w:r>
      <w:r w:rsidR="00252078" w:rsidRPr="00A35800">
        <w:rPr>
          <w:rFonts w:asciiTheme="majorHAnsi" w:hAnsiTheme="majorHAnsi" w:cstheme="majorHAnsi"/>
          <w:sz w:val="26"/>
          <w:szCs w:val="26"/>
        </w:rPr>
        <w:t>r., znak</w:t>
      </w:r>
      <w:r w:rsidR="00F33FB5">
        <w:rPr>
          <w:rFonts w:asciiTheme="majorHAnsi" w:hAnsiTheme="majorHAnsi" w:cstheme="majorHAnsi"/>
          <w:sz w:val="26"/>
          <w:szCs w:val="26"/>
        </w:rPr>
        <w:t>:</w:t>
      </w:r>
      <w:r w:rsidR="00252078" w:rsidRPr="00A35800">
        <w:rPr>
          <w:rFonts w:asciiTheme="majorHAnsi" w:hAnsiTheme="majorHAnsi" w:cstheme="majorHAnsi"/>
          <w:sz w:val="26"/>
          <w:szCs w:val="26"/>
        </w:rPr>
        <w:t xml:space="preserve"> </w:t>
      </w:r>
      <w:r w:rsidR="00A35800" w:rsidRPr="00A35800">
        <w:rPr>
          <w:rFonts w:asciiTheme="majorHAnsi" w:hAnsiTheme="majorHAnsi" w:cstheme="majorHAnsi"/>
          <w:sz w:val="26"/>
          <w:szCs w:val="26"/>
        </w:rPr>
        <w:t>AU-01-1.6740.1.</w:t>
      </w:r>
      <w:r w:rsidR="00F33FB5">
        <w:rPr>
          <w:rFonts w:asciiTheme="majorHAnsi" w:hAnsiTheme="majorHAnsi" w:cstheme="majorHAnsi"/>
          <w:sz w:val="26"/>
          <w:szCs w:val="26"/>
        </w:rPr>
        <w:t>1040</w:t>
      </w:r>
      <w:r w:rsidR="00A35800" w:rsidRPr="00A35800">
        <w:rPr>
          <w:rFonts w:asciiTheme="majorHAnsi" w:hAnsiTheme="majorHAnsi" w:cstheme="majorHAnsi"/>
          <w:sz w:val="26"/>
          <w:szCs w:val="26"/>
        </w:rPr>
        <w:t>.</w:t>
      </w:r>
      <w:r w:rsidR="001D1ABB">
        <w:rPr>
          <w:rFonts w:asciiTheme="majorHAnsi" w:hAnsiTheme="majorHAnsi" w:cstheme="majorHAnsi"/>
          <w:sz w:val="26"/>
          <w:szCs w:val="26"/>
        </w:rPr>
        <w:t>202</w:t>
      </w:r>
      <w:r w:rsidR="002B1E06">
        <w:rPr>
          <w:rFonts w:asciiTheme="majorHAnsi" w:hAnsiTheme="majorHAnsi" w:cstheme="majorHAnsi"/>
          <w:sz w:val="26"/>
          <w:szCs w:val="26"/>
        </w:rPr>
        <w:t>2</w:t>
      </w:r>
      <w:r w:rsidR="00A35800" w:rsidRPr="00A35800">
        <w:rPr>
          <w:rFonts w:asciiTheme="majorHAnsi" w:hAnsiTheme="majorHAnsi" w:cstheme="majorHAnsi"/>
          <w:sz w:val="26"/>
          <w:szCs w:val="26"/>
        </w:rPr>
        <w:t>.</w:t>
      </w:r>
      <w:r w:rsidR="001D1ABB">
        <w:rPr>
          <w:rFonts w:asciiTheme="majorHAnsi" w:hAnsiTheme="majorHAnsi" w:cstheme="majorHAnsi"/>
          <w:sz w:val="26"/>
          <w:szCs w:val="26"/>
        </w:rPr>
        <w:t>EKO</w:t>
      </w:r>
      <w:r w:rsidR="00A35800" w:rsidRPr="00A35800">
        <w:rPr>
          <w:rFonts w:asciiTheme="majorHAnsi" w:hAnsiTheme="majorHAnsi" w:cstheme="majorHAnsi"/>
          <w:sz w:val="26"/>
          <w:szCs w:val="26"/>
        </w:rPr>
        <w:t xml:space="preserve">, </w:t>
      </w:r>
      <w:r w:rsidR="003225F5">
        <w:rPr>
          <w:rFonts w:asciiTheme="majorHAnsi" w:hAnsiTheme="majorHAnsi" w:cstheme="majorHAnsi"/>
          <w:sz w:val="26"/>
          <w:szCs w:val="26"/>
        </w:rPr>
        <w:t xml:space="preserve">wydaną dla Dewelopera, </w:t>
      </w:r>
      <w:r w:rsidR="006356FD">
        <w:rPr>
          <w:rFonts w:asciiTheme="majorHAnsi" w:hAnsiTheme="majorHAnsi" w:cstheme="majorHAnsi"/>
          <w:sz w:val="26"/>
          <w:szCs w:val="26"/>
        </w:rPr>
        <w:t>w przedmiocie</w:t>
      </w:r>
      <w:r w:rsidR="009A6B46">
        <w:rPr>
          <w:rFonts w:asciiTheme="majorHAnsi" w:hAnsiTheme="majorHAnsi" w:cstheme="majorHAnsi"/>
          <w:sz w:val="26"/>
          <w:szCs w:val="26"/>
        </w:rPr>
        <w:t xml:space="preserve"> zatwierdzenia projektu zagospodarowania terenu oraz projektu architektoniczn</w:t>
      </w:r>
      <w:r w:rsidR="007C060D">
        <w:rPr>
          <w:rFonts w:asciiTheme="majorHAnsi" w:hAnsiTheme="majorHAnsi" w:cstheme="majorHAnsi"/>
          <w:sz w:val="26"/>
          <w:szCs w:val="26"/>
        </w:rPr>
        <w:t>o-budowlanego i udzielenia pozwolenia na budowę</w:t>
      </w:r>
      <w:r w:rsidR="0077529D">
        <w:rPr>
          <w:rFonts w:asciiTheme="majorHAnsi" w:hAnsiTheme="majorHAnsi" w:cstheme="majorHAnsi"/>
          <w:sz w:val="26"/>
          <w:szCs w:val="26"/>
        </w:rPr>
        <w:t xml:space="preserve"> dla zamierzenia budowlanego pn.: „budowa </w:t>
      </w:r>
      <w:r w:rsidR="00965518">
        <w:rPr>
          <w:rFonts w:asciiTheme="majorHAnsi" w:hAnsiTheme="majorHAnsi" w:cstheme="majorHAnsi"/>
          <w:sz w:val="26"/>
          <w:szCs w:val="26"/>
        </w:rPr>
        <w:t>4 budynków mieszkalnych jednorodzinnych</w:t>
      </w:r>
      <w:r w:rsidR="007E473A">
        <w:rPr>
          <w:rFonts w:asciiTheme="majorHAnsi" w:hAnsiTheme="majorHAnsi" w:cstheme="majorHAnsi"/>
          <w:sz w:val="26"/>
          <w:szCs w:val="26"/>
        </w:rPr>
        <w:t>, dwulokalowych</w:t>
      </w:r>
      <w:r w:rsidR="00ED7605">
        <w:rPr>
          <w:rFonts w:asciiTheme="majorHAnsi" w:hAnsiTheme="majorHAnsi" w:cstheme="majorHAnsi"/>
          <w:sz w:val="26"/>
          <w:szCs w:val="26"/>
        </w:rPr>
        <w:t xml:space="preserve"> w zabudowie</w:t>
      </w:r>
      <w:r w:rsidR="009B4002">
        <w:rPr>
          <w:rFonts w:asciiTheme="majorHAnsi" w:hAnsiTheme="majorHAnsi" w:cstheme="majorHAnsi"/>
          <w:sz w:val="26"/>
          <w:szCs w:val="26"/>
        </w:rPr>
        <w:t xml:space="preserve"> bliźniaczej</w:t>
      </w:r>
      <w:r w:rsidR="0070610A">
        <w:rPr>
          <w:rFonts w:asciiTheme="majorHAnsi" w:hAnsiTheme="majorHAnsi" w:cstheme="majorHAnsi"/>
          <w:sz w:val="26"/>
          <w:szCs w:val="26"/>
        </w:rPr>
        <w:t xml:space="preserve"> oznaczonych</w:t>
      </w:r>
      <w:r w:rsidR="000E6CAA">
        <w:rPr>
          <w:rFonts w:asciiTheme="majorHAnsi" w:hAnsiTheme="majorHAnsi" w:cstheme="majorHAnsi"/>
          <w:sz w:val="26"/>
          <w:szCs w:val="26"/>
        </w:rPr>
        <w:t xml:space="preserve"> literami C, D, E, </w:t>
      </w:r>
      <w:r w:rsidR="00F26270">
        <w:rPr>
          <w:rFonts w:asciiTheme="majorHAnsi" w:hAnsiTheme="majorHAnsi" w:cstheme="majorHAnsi"/>
          <w:sz w:val="26"/>
          <w:szCs w:val="26"/>
        </w:rPr>
        <w:t>F</w:t>
      </w:r>
      <w:r w:rsidR="000E6CAA">
        <w:rPr>
          <w:rFonts w:asciiTheme="majorHAnsi" w:hAnsiTheme="majorHAnsi" w:cstheme="majorHAnsi"/>
          <w:sz w:val="26"/>
          <w:szCs w:val="26"/>
        </w:rPr>
        <w:t xml:space="preserve"> wraz z wewnętrznymi</w:t>
      </w:r>
      <w:r w:rsidR="00655B1D">
        <w:rPr>
          <w:rFonts w:asciiTheme="majorHAnsi" w:hAnsiTheme="majorHAnsi" w:cstheme="majorHAnsi"/>
          <w:sz w:val="26"/>
          <w:szCs w:val="26"/>
        </w:rPr>
        <w:t xml:space="preserve"> instalacj</w:t>
      </w:r>
      <w:r w:rsidR="00A80DF5">
        <w:rPr>
          <w:rFonts w:asciiTheme="majorHAnsi" w:hAnsiTheme="majorHAnsi" w:cstheme="majorHAnsi"/>
          <w:sz w:val="26"/>
          <w:szCs w:val="26"/>
        </w:rPr>
        <w:t>ami</w:t>
      </w:r>
      <w:r w:rsidR="00973BF0">
        <w:rPr>
          <w:rFonts w:asciiTheme="majorHAnsi" w:hAnsiTheme="majorHAnsi" w:cstheme="majorHAnsi"/>
          <w:sz w:val="26"/>
          <w:szCs w:val="26"/>
        </w:rPr>
        <w:t xml:space="preserve">: </w:t>
      </w:r>
      <w:proofErr w:type="spellStart"/>
      <w:r w:rsidR="00973BF0">
        <w:rPr>
          <w:rFonts w:asciiTheme="majorHAnsi" w:hAnsiTheme="majorHAnsi" w:cstheme="majorHAnsi"/>
          <w:sz w:val="26"/>
          <w:szCs w:val="26"/>
        </w:rPr>
        <w:t>wod</w:t>
      </w:r>
      <w:proofErr w:type="spellEnd"/>
      <w:r w:rsidR="00973BF0">
        <w:rPr>
          <w:rFonts w:asciiTheme="majorHAnsi" w:hAnsiTheme="majorHAnsi" w:cstheme="majorHAnsi"/>
          <w:sz w:val="26"/>
          <w:szCs w:val="26"/>
        </w:rPr>
        <w:t>. – kan., elektryczną, pompami ciepła typ powietrze – woda wspo</w:t>
      </w:r>
      <w:r w:rsidR="00C1324A">
        <w:rPr>
          <w:rFonts w:asciiTheme="majorHAnsi" w:hAnsiTheme="majorHAnsi" w:cstheme="majorHAnsi"/>
          <w:sz w:val="26"/>
          <w:szCs w:val="26"/>
        </w:rPr>
        <w:t>maganymi</w:t>
      </w:r>
      <w:r w:rsidR="00EE734A">
        <w:rPr>
          <w:rFonts w:asciiTheme="majorHAnsi" w:hAnsiTheme="majorHAnsi" w:cstheme="majorHAnsi"/>
          <w:sz w:val="26"/>
          <w:szCs w:val="26"/>
        </w:rPr>
        <w:t xml:space="preserve"> instalacją </w:t>
      </w:r>
      <w:r w:rsidR="00C941EB">
        <w:rPr>
          <w:rFonts w:asciiTheme="majorHAnsi" w:hAnsiTheme="majorHAnsi" w:cstheme="majorHAnsi"/>
          <w:sz w:val="26"/>
          <w:szCs w:val="26"/>
        </w:rPr>
        <w:t>fotowoltaiczną</w:t>
      </w:r>
      <w:r w:rsidR="00260F4B">
        <w:rPr>
          <w:rFonts w:asciiTheme="majorHAnsi" w:hAnsiTheme="majorHAnsi" w:cstheme="majorHAnsi"/>
          <w:sz w:val="26"/>
          <w:szCs w:val="26"/>
        </w:rPr>
        <w:t>, wewnętrzną instalacją</w:t>
      </w:r>
      <w:r w:rsidR="009C3859">
        <w:rPr>
          <w:rFonts w:asciiTheme="majorHAnsi" w:hAnsiTheme="majorHAnsi" w:cstheme="majorHAnsi"/>
          <w:sz w:val="26"/>
          <w:szCs w:val="26"/>
        </w:rPr>
        <w:t xml:space="preserve"> na zewnątrz budynku kanalizacji</w:t>
      </w:r>
      <w:r w:rsidR="00CA0E14">
        <w:rPr>
          <w:rFonts w:asciiTheme="majorHAnsi" w:hAnsiTheme="majorHAnsi" w:cstheme="majorHAnsi"/>
          <w:sz w:val="26"/>
          <w:szCs w:val="26"/>
        </w:rPr>
        <w:t xml:space="preserve"> deszczowej, bezodpływowymi</w:t>
      </w:r>
      <w:r w:rsidR="00C74896">
        <w:rPr>
          <w:rFonts w:asciiTheme="majorHAnsi" w:hAnsiTheme="majorHAnsi" w:cstheme="majorHAnsi"/>
          <w:sz w:val="26"/>
          <w:szCs w:val="26"/>
        </w:rPr>
        <w:t xml:space="preserve"> zbiornikami</w:t>
      </w:r>
      <w:r w:rsidR="008C4500">
        <w:rPr>
          <w:rFonts w:asciiTheme="majorHAnsi" w:hAnsiTheme="majorHAnsi" w:cstheme="majorHAnsi"/>
          <w:sz w:val="26"/>
          <w:szCs w:val="26"/>
        </w:rPr>
        <w:t xml:space="preserve"> na wody opadowe</w:t>
      </w:r>
      <w:r w:rsidR="006E4FEF">
        <w:rPr>
          <w:rFonts w:asciiTheme="majorHAnsi" w:hAnsiTheme="majorHAnsi" w:cstheme="majorHAnsi"/>
          <w:sz w:val="26"/>
          <w:szCs w:val="26"/>
        </w:rPr>
        <w:t>, wewnętrzną drogą dojazdową oraz zewnętrznymi</w:t>
      </w:r>
      <w:r w:rsidR="002A7972">
        <w:rPr>
          <w:rFonts w:asciiTheme="majorHAnsi" w:hAnsiTheme="majorHAnsi" w:cstheme="majorHAnsi"/>
          <w:sz w:val="26"/>
          <w:szCs w:val="26"/>
        </w:rPr>
        <w:t xml:space="preserve"> miejscami postojowymi</w:t>
      </w:r>
      <w:r w:rsidR="00444542">
        <w:rPr>
          <w:rFonts w:asciiTheme="majorHAnsi" w:hAnsiTheme="majorHAnsi" w:cstheme="majorHAnsi"/>
          <w:sz w:val="26"/>
          <w:szCs w:val="26"/>
        </w:rPr>
        <w:t xml:space="preserve"> </w:t>
      </w:r>
      <w:r w:rsidR="0014251A">
        <w:rPr>
          <w:rFonts w:asciiTheme="majorHAnsi" w:hAnsiTheme="majorHAnsi" w:cstheme="majorHAnsi"/>
          <w:sz w:val="26"/>
          <w:szCs w:val="26"/>
        </w:rPr>
        <w:t xml:space="preserve">jako I etap </w:t>
      </w:r>
      <w:r w:rsidR="002F3953">
        <w:rPr>
          <w:rFonts w:asciiTheme="majorHAnsi" w:hAnsiTheme="majorHAnsi" w:cstheme="majorHAnsi"/>
          <w:sz w:val="26"/>
          <w:szCs w:val="26"/>
        </w:rPr>
        <w:t>inwestycji</w:t>
      </w:r>
      <w:r w:rsidR="007F27EE">
        <w:rPr>
          <w:rFonts w:asciiTheme="majorHAnsi" w:hAnsiTheme="majorHAnsi" w:cstheme="majorHAnsi"/>
          <w:sz w:val="26"/>
          <w:szCs w:val="26"/>
        </w:rPr>
        <w:t xml:space="preserve"> pn. budowa </w:t>
      </w:r>
      <w:r w:rsidR="007F27EE" w:rsidRPr="003D2D9A">
        <w:rPr>
          <w:rFonts w:asciiTheme="majorHAnsi" w:hAnsiTheme="majorHAnsi" w:cstheme="majorHAnsi"/>
          <w:sz w:val="26"/>
          <w:szCs w:val="26"/>
          <w:highlight w:val="yellow"/>
        </w:rPr>
        <w:t xml:space="preserve">6 budynków mieszkalnych jednorodzinnych, dwulokalowych w zabudowie </w:t>
      </w:r>
      <w:r w:rsidR="00AE64C1" w:rsidRPr="003D2D9A">
        <w:rPr>
          <w:rFonts w:asciiTheme="majorHAnsi" w:hAnsiTheme="majorHAnsi" w:cstheme="majorHAnsi"/>
          <w:sz w:val="26"/>
          <w:szCs w:val="26"/>
          <w:highlight w:val="yellow"/>
        </w:rPr>
        <w:t>bliźniaczej oznaczonych literami C, D, E, F</w:t>
      </w:r>
      <w:r w:rsidR="00A05DB7">
        <w:rPr>
          <w:rFonts w:asciiTheme="majorHAnsi" w:hAnsiTheme="majorHAnsi" w:cstheme="majorHAnsi"/>
          <w:sz w:val="26"/>
          <w:szCs w:val="26"/>
        </w:rPr>
        <w:t xml:space="preserve"> wraz z wewnętrznymi </w:t>
      </w:r>
      <w:r w:rsidR="004D25A4">
        <w:rPr>
          <w:rFonts w:asciiTheme="majorHAnsi" w:hAnsiTheme="majorHAnsi" w:cstheme="majorHAnsi"/>
          <w:sz w:val="26"/>
          <w:szCs w:val="26"/>
        </w:rPr>
        <w:t>i</w:t>
      </w:r>
      <w:r w:rsidR="00EB6477">
        <w:rPr>
          <w:rFonts w:asciiTheme="majorHAnsi" w:hAnsiTheme="majorHAnsi" w:cstheme="majorHAnsi"/>
          <w:sz w:val="26"/>
          <w:szCs w:val="26"/>
        </w:rPr>
        <w:t>n</w:t>
      </w:r>
      <w:r w:rsidR="004D25A4">
        <w:rPr>
          <w:rFonts w:asciiTheme="majorHAnsi" w:hAnsiTheme="majorHAnsi" w:cstheme="majorHAnsi"/>
          <w:sz w:val="26"/>
          <w:szCs w:val="26"/>
        </w:rPr>
        <w:t>stalacjami</w:t>
      </w:r>
      <w:r w:rsidR="00AE64C1">
        <w:rPr>
          <w:rFonts w:asciiTheme="majorHAnsi" w:hAnsiTheme="majorHAnsi" w:cstheme="majorHAnsi"/>
          <w:sz w:val="26"/>
          <w:szCs w:val="26"/>
        </w:rPr>
        <w:t xml:space="preserve"> </w:t>
      </w:r>
      <w:r w:rsidR="003D24B8" w:rsidRPr="00992FB4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ED36EA">
        <w:rPr>
          <w:rFonts w:asciiTheme="majorHAnsi" w:hAnsiTheme="majorHAnsi" w:cstheme="majorHAnsi"/>
          <w:sz w:val="26"/>
          <w:szCs w:val="26"/>
        </w:rPr>
        <w:t>wod</w:t>
      </w:r>
      <w:proofErr w:type="spellEnd"/>
      <w:r w:rsidR="00ED36EA">
        <w:rPr>
          <w:rFonts w:asciiTheme="majorHAnsi" w:hAnsiTheme="majorHAnsi" w:cstheme="majorHAnsi"/>
          <w:sz w:val="26"/>
          <w:szCs w:val="26"/>
        </w:rPr>
        <w:t>. – kan., elektryczną, pompami ciepła typ powietrze – woda wspomaganymi instalacją fotowoltaiczną, wewnętrzną instalacją na zewnątrz budynku kanalizacji deszczowej, bezodpływowymi zbiornikami na wody opadowe, wewnętrzną drogą dojazdową oraz zewnętrznymi miejscami postojowymi” na dz. nr 268</w:t>
      </w:r>
      <w:r w:rsidR="00CF3F0D">
        <w:rPr>
          <w:rFonts w:asciiTheme="majorHAnsi" w:hAnsiTheme="majorHAnsi" w:cstheme="majorHAnsi"/>
          <w:sz w:val="26"/>
          <w:szCs w:val="26"/>
        </w:rPr>
        <w:t>/1 i 268/2</w:t>
      </w:r>
      <w:r w:rsidR="00ED36EA">
        <w:rPr>
          <w:rFonts w:asciiTheme="majorHAnsi" w:hAnsiTheme="majorHAnsi" w:cstheme="majorHAnsi"/>
          <w:sz w:val="26"/>
          <w:szCs w:val="26"/>
        </w:rPr>
        <w:t xml:space="preserve">, </w:t>
      </w:r>
      <w:proofErr w:type="spellStart"/>
      <w:r w:rsidR="00ED36EA">
        <w:rPr>
          <w:rFonts w:asciiTheme="majorHAnsi" w:hAnsiTheme="majorHAnsi" w:cstheme="majorHAnsi"/>
          <w:sz w:val="26"/>
          <w:szCs w:val="26"/>
        </w:rPr>
        <w:t>obr</w:t>
      </w:r>
      <w:proofErr w:type="spellEnd"/>
      <w:r w:rsidR="00ED36EA">
        <w:rPr>
          <w:rFonts w:asciiTheme="majorHAnsi" w:hAnsiTheme="majorHAnsi" w:cstheme="majorHAnsi"/>
          <w:sz w:val="26"/>
          <w:szCs w:val="26"/>
        </w:rPr>
        <w:t xml:space="preserve">. 7 Krowodrza przy ul. Józefa Becka w Krakowie </w:t>
      </w:r>
      <w:r w:rsidR="006E44D7" w:rsidRPr="00992FB4">
        <w:rPr>
          <w:rFonts w:asciiTheme="majorHAnsi" w:hAnsiTheme="majorHAnsi" w:cstheme="majorHAnsi"/>
          <w:sz w:val="26"/>
          <w:szCs w:val="26"/>
        </w:rPr>
        <w:t xml:space="preserve">(dalej zwaną </w:t>
      </w:r>
      <w:r w:rsidR="006E44D7" w:rsidRPr="00992FB4">
        <w:rPr>
          <w:rFonts w:asciiTheme="majorHAnsi" w:hAnsiTheme="majorHAnsi" w:cstheme="majorHAnsi"/>
          <w:b/>
          <w:sz w:val="26"/>
          <w:szCs w:val="26"/>
        </w:rPr>
        <w:t>„Pozwoleniem na Budowę”</w:t>
      </w:r>
      <w:r w:rsidR="006E44D7" w:rsidRPr="00992FB4">
        <w:rPr>
          <w:rFonts w:asciiTheme="majorHAnsi" w:hAnsiTheme="majorHAnsi" w:cstheme="majorHAnsi"/>
          <w:sz w:val="26"/>
          <w:szCs w:val="26"/>
        </w:rPr>
        <w:t>)</w:t>
      </w:r>
      <w:r w:rsidR="00C542E3" w:rsidRPr="00992FB4">
        <w:rPr>
          <w:rFonts w:asciiTheme="majorHAnsi" w:hAnsiTheme="majorHAnsi" w:cstheme="majorHAnsi"/>
          <w:sz w:val="26"/>
          <w:szCs w:val="26"/>
        </w:rPr>
        <w:t xml:space="preserve">, </w:t>
      </w:r>
      <w:r w:rsidR="003D24B8" w:rsidRPr="00992FB4">
        <w:rPr>
          <w:rFonts w:asciiTheme="majorHAnsi" w:hAnsiTheme="majorHAnsi" w:cstheme="majorHAnsi"/>
          <w:sz w:val="26"/>
          <w:szCs w:val="26"/>
        </w:rPr>
        <w:t xml:space="preserve">- - - - - - - - - - - - - </w:t>
      </w:r>
      <w:r w:rsidR="003225F5">
        <w:rPr>
          <w:rFonts w:asciiTheme="majorHAnsi" w:hAnsiTheme="majorHAnsi" w:cstheme="majorHAnsi"/>
          <w:sz w:val="26"/>
          <w:szCs w:val="26"/>
        </w:rPr>
        <w:t xml:space="preserve">- - - - - - - - </w:t>
      </w:r>
      <w:r w:rsidR="007F62D1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</w:t>
      </w:r>
    </w:p>
    <w:p w14:paraId="67F3BADF" w14:textId="77777777" w:rsidR="00E77F34" w:rsidRPr="00E77F34" w:rsidRDefault="001A6497" w:rsidP="001A6497">
      <w:pPr>
        <w:pStyle w:val="Akapitzlist"/>
        <w:numPr>
          <w:ilvl w:val="0"/>
          <w:numId w:val="18"/>
        </w:numPr>
        <w:spacing w:line="276" w:lineRule="auto"/>
        <w:ind w:left="709" w:hanging="780"/>
        <w:jc w:val="both"/>
        <w:rPr>
          <w:rFonts w:asciiTheme="majorHAnsi" w:hAnsiTheme="majorHAnsi" w:cstheme="majorHAnsi"/>
          <w:sz w:val="26"/>
          <w:szCs w:val="26"/>
        </w:rPr>
      </w:pPr>
      <w:r w:rsidRPr="001A6497">
        <w:rPr>
          <w:rFonts w:asciiTheme="majorHAnsi" w:hAnsiTheme="majorHAnsi" w:cstheme="majorHAnsi"/>
          <w:sz w:val="26"/>
          <w:szCs w:val="26"/>
        </w:rPr>
        <w:t xml:space="preserve">wypis z rejestru gruntów wydany z upoważnienia Prezydenta Miasta Krakowa dnia 17.02.2025 r., dla położonych w Krakowie, obręb K-7, jedn. </w:t>
      </w:r>
      <w:proofErr w:type="spellStart"/>
      <w:r w:rsidRPr="001A6497">
        <w:rPr>
          <w:rFonts w:asciiTheme="majorHAnsi" w:hAnsiTheme="majorHAnsi" w:cstheme="majorHAnsi"/>
          <w:sz w:val="26"/>
          <w:szCs w:val="26"/>
        </w:rPr>
        <w:t>ewid</w:t>
      </w:r>
      <w:proofErr w:type="spellEnd"/>
      <w:r w:rsidRPr="001A6497">
        <w:rPr>
          <w:rFonts w:asciiTheme="majorHAnsi" w:hAnsiTheme="majorHAnsi" w:cstheme="majorHAnsi"/>
          <w:sz w:val="26"/>
          <w:szCs w:val="26"/>
        </w:rPr>
        <w:t xml:space="preserve">. Krowodrza, </w:t>
      </w:r>
      <w:r w:rsidRPr="001A6497">
        <w:rPr>
          <w:rFonts w:asciiTheme="majorHAnsi" w:hAnsiTheme="majorHAnsi" w:cstheme="majorHAnsi"/>
          <w:sz w:val="26"/>
          <w:szCs w:val="26"/>
        </w:rPr>
        <w:lastRenderedPageBreak/>
        <w:t>działek nr: 268/1 o powierzchni 0,1745 ha i 268/2 o powierzchni 0,0498 ha, sklasyfikowanych w ewidencji jako grunty orne (</w:t>
      </w:r>
      <w:proofErr w:type="spellStart"/>
      <w:r w:rsidRPr="001A6497">
        <w:rPr>
          <w:rFonts w:asciiTheme="majorHAnsi" w:hAnsiTheme="majorHAnsi" w:cstheme="majorHAnsi"/>
          <w:sz w:val="26"/>
          <w:szCs w:val="26"/>
        </w:rPr>
        <w:t>RII</w:t>
      </w:r>
      <w:proofErr w:type="spellEnd"/>
      <w:r w:rsidRPr="001A6497">
        <w:rPr>
          <w:rFonts w:asciiTheme="majorHAnsi" w:hAnsiTheme="majorHAnsi" w:cstheme="majorHAnsi"/>
          <w:sz w:val="26"/>
          <w:szCs w:val="26"/>
        </w:rPr>
        <w:t xml:space="preserve"> i </w:t>
      </w:r>
      <w:proofErr w:type="spellStart"/>
      <w:r w:rsidRPr="001A6497">
        <w:rPr>
          <w:rFonts w:asciiTheme="majorHAnsi" w:hAnsiTheme="majorHAnsi" w:cstheme="majorHAnsi"/>
          <w:sz w:val="26"/>
          <w:szCs w:val="26"/>
        </w:rPr>
        <w:t>RIIIa</w:t>
      </w:r>
      <w:proofErr w:type="spellEnd"/>
      <w:r w:rsidRPr="001A6497">
        <w:rPr>
          <w:rFonts w:asciiTheme="majorHAnsi" w:hAnsiTheme="majorHAnsi" w:cstheme="majorHAnsi"/>
          <w:sz w:val="26"/>
          <w:szCs w:val="26"/>
        </w:rPr>
        <w:t>)</w:t>
      </w:r>
      <w:r w:rsidR="00E77F34">
        <w:rPr>
          <w:rFonts w:asciiTheme="majorHAnsi" w:hAnsiTheme="majorHAnsi" w:cstheme="majorHAnsi"/>
          <w:sz w:val="26"/>
          <w:szCs w:val="26"/>
        </w:rPr>
        <w:t>,</w:t>
      </w:r>
      <w:r w:rsidR="009D799B" w:rsidRPr="001A6497">
        <w:rPr>
          <w:rFonts w:asciiTheme="majorHAnsi" w:hAnsiTheme="majorHAnsi" w:cstheme="majorHAnsi"/>
          <w:sz w:val="26"/>
          <w:lang w:eastAsia="x-none"/>
        </w:rPr>
        <w:t>- - - - - -</w:t>
      </w:r>
      <w:r w:rsidR="00A87559">
        <w:rPr>
          <w:rFonts w:asciiTheme="majorHAnsi" w:hAnsiTheme="majorHAnsi" w:cstheme="majorHAnsi"/>
          <w:sz w:val="26"/>
          <w:lang w:eastAsia="x-none"/>
        </w:rPr>
        <w:t>- - - - - - - - - - - - -</w:t>
      </w:r>
    </w:p>
    <w:p w14:paraId="02B25670" w14:textId="73BCECFB" w:rsidR="00B81374" w:rsidRPr="001A6497" w:rsidRDefault="00E77F34" w:rsidP="001A6497">
      <w:pPr>
        <w:pStyle w:val="Akapitzlist"/>
        <w:numPr>
          <w:ilvl w:val="0"/>
          <w:numId w:val="18"/>
        </w:numPr>
        <w:spacing w:line="276" w:lineRule="auto"/>
        <w:ind w:left="709" w:hanging="780"/>
        <w:jc w:val="both"/>
        <w:rPr>
          <w:rFonts w:asciiTheme="majorHAnsi" w:hAnsiTheme="majorHAnsi" w:cstheme="majorHAnsi"/>
          <w:sz w:val="26"/>
          <w:szCs w:val="26"/>
        </w:rPr>
      </w:pPr>
      <w:proofErr w:type="spellStart"/>
      <w:r>
        <w:rPr>
          <w:rFonts w:asciiTheme="majorHAnsi" w:hAnsiTheme="majorHAnsi" w:cstheme="majorHAnsi"/>
          <w:sz w:val="26"/>
          <w:lang w:eastAsia="x-none"/>
        </w:rPr>
        <w:t>wyrys</w:t>
      </w:r>
      <w:proofErr w:type="spellEnd"/>
      <w:r>
        <w:rPr>
          <w:rFonts w:asciiTheme="majorHAnsi" w:hAnsiTheme="majorHAnsi" w:cstheme="majorHAnsi"/>
          <w:sz w:val="26"/>
          <w:lang w:eastAsia="x-none"/>
        </w:rPr>
        <w:t xml:space="preserve"> z mapy ewidencyjnej dla działek nr 268/1 i 268/2 ____________.</w:t>
      </w:r>
      <w:r w:rsidR="00A87559">
        <w:rPr>
          <w:rFonts w:asciiTheme="majorHAnsi" w:hAnsiTheme="majorHAnsi" w:cstheme="majorHAnsi"/>
          <w:sz w:val="26"/>
          <w:lang w:eastAsia="x-none"/>
        </w:rPr>
        <w:t xml:space="preserve"> </w:t>
      </w:r>
      <w:r>
        <w:rPr>
          <w:rFonts w:asciiTheme="majorHAnsi" w:hAnsiTheme="majorHAnsi" w:cstheme="majorHAnsi"/>
          <w:sz w:val="26"/>
          <w:lang w:eastAsia="x-none"/>
        </w:rPr>
        <w:t xml:space="preserve">- - - - - - - - </w:t>
      </w:r>
    </w:p>
    <w:p w14:paraId="0D963F2A" w14:textId="365DF615" w:rsidR="00C542E3" w:rsidRPr="00E43DEE" w:rsidRDefault="00500B59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A35800">
        <w:rPr>
          <w:rFonts w:asciiTheme="majorHAnsi" w:hAnsiTheme="majorHAnsi" w:cstheme="majorHAnsi"/>
          <w:b/>
          <w:sz w:val="26"/>
          <w:szCs w:val="26"/>
        </w:rPr>
        <w:t>I</w:t>
      </w:r>
      <w:r w:rsidR="00765D86" w:rsidRPr="00A35800">
        <w:rPr>
          <w:rFonts w:asciiTheme="majorHAnsi" w:hAnsiTheme="majorHAnsi" w:cstheme="majorHAnsi"/>
          <w:b/>
          <w:sz w:val="26"/>
          <w:szCs w:val="26"/>
        </w:rPr>
        <w:t>II</w:t>
      </w:r>
      <w:r w:rsidR="00BE24A5" w:rsidRPr="00A35800">
        <w:rPr>
          <w:rFonts w:asciiTheme="majorHAnsi" w:hAnsiTheme="majorHAnsi" w:cstheme="majorHAnsi"/>
          <w:b/>
          <w:sz w:val="26"/>
          <w:szCs w:val="26"/>
        </w:rPr>
        <w:t>.</w:t>
      </w:r>
      <w:r w:rsidR="001B6CEF" w:rsidRPr="00A35800">
        <w:rPr>
          <w:rFonts w:asciiTheme="majorHAnsi" w:hAnsiTheme="majorHAnsi" w:cstheme="majorHAnsi"/>
          <w:b/>
          <w:sz w:val="26"/>
          <w:szCs w:val="26"/>
        </w:rPr>
        <w:tab/>
      </w:r>
      <w:r w:rsidR="00F54E8E">
        <w:rPr>
          <w:rFonts w:asciiTheme="majorHAnsi" w:hAnsiTheme="majorHAnsi" w:cstheme="majorHAnsi"/>
          <w:bCs w:val="0"/>
          <w:sz w:val="26"/>
          <w:szCs w:val="26"/>
        </w:rPr>
        <w:t xml:space="preserve">Przedstawiciel Spółki </w:t>
      </w:r>
      <w:r w:rsidR="00C542E3" w:rsidRPr="00A35800">
        <w:rPr>
          <w:rFonts w:asciiTheme="majorHAnsi" w:hAnsiTheme="majorHAnsi" w:cstheme="majorHAnsi"/>
          <w:sz w:val="26"/>
          <w:szCs w:val="26"/>
        </w:rPr>
        <w:t>zapewnia, że:</w:t>
      </w:r>
      <w:r w:rsidR="002B704E" w:rsidRPr="00A35800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</w:t>
      </w:r>
      <w:r w:rsidR="00A42667">
        <w:rPr>
          <w:rFonts w:asciiTheme="majorHAnsi" w:hAnsiTheme="majorHAnsi" w:cstheme="majorHAnsi"/>
          <w:sz w:val="26"/>
          <w:szCs w:val="26"/>
        </w:rPr>
        <w:t xml:space="preserve">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5801F42A" w14:textId="1B1C6C31" w:rsidR="00C542E3" w:rsidRPr="0035722D" w:rsidRDefault="00C542E3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211FF4">
        <w:rPr>
          <w:rFonts w:asciiTheme="majorHAnsi" w:hAnsiTheme="majorHAnsi" w:cstheme="majorHAnsi"/>
          <w:sz w:val="26"/>
          <w:szCs w:val="26"/>
        </w:rPr>
        <w:t>a)</w:t>
      </w:r>
      <w:r w:rsidRPr="00211FF4">
        <w:rPr>
          <w:rFonts w:asciiTheme="majorHAnsi" w:hAnsiTheme="majorHAnsi" w:cstheme="majorHAnsi"/>
          <w:sz w:val="26"/>
          <w:szCs w:val="26"/>
        </w:rPr>
        <w:tab/>
      </w:r>
      <w:r w:rsidR="00992FB4">
        <w:rPr>
          <w:rFonts w:asciiTheme="majorHAnsi" w:hAnsiTheme="majorHAnsi" w:cstheme="majorHAnsi"/>
          <w:sz w:val="26"/>
          <w:szCs w:val="26"/>
        </w:rPr>
        <w:t xml:space="preserve">Deweloper </w:t>
      </w:r>
      <w:r w:rsidRPr="00211FF4">
        <w:rPr>
          <w:rFonts w:asciiTheme="majorHAnsi" w:hAnsiTheme="majorHAnsi" w:cstheme="majorHAnsi"/>
          <w:sz w:val="26"/>
          <w:szCs w:val="26"/>
        </w:rPr>
        <w:t>w dalszym ciągu jest właścicielem Nieruchomości, która wolna jest od wszelkich obciążeń, praw i roszczeń osób trzecich, także nieujawnionych w księdze wieczystej</w:t>
      </w:r>
      <w:r w:rsidRPr="007944C9">
        <w:rPr>
          <w:rFonts w:asciiTheme="majorHAnsi" w:hAnsiTheme="majorHAnsi" w:cstheme="majorHAnsi"/>
          <w:sz w:val="26"/>
          <w:szCs w:val="26"/>
        </w:rPr>
        <w:t>,</w:t>
      </w:r>
      <w:r w:rsidR="00090E50" w:rsidRPr="007944C9">
        <w:rPr>
          <w:rFonts w:asciiTheme="majorHAnsi" w:hAnsiTheme="majorHAnsi" w:cstheme="majorHAnsi"/>
          <w:sz w:val="26"/>
          <w:szCs w:val="26"/>
        </w:rPr>
        <w:t xml:space="preserve"> z wyjątkiem opisanych w niniejszym akcie</w:t>
      </w:r>
      <w:r w:rsidR="0035722D" w:rsidRPr="007944C9">
        <w:rPr>
          <w:rFonts w:asciiTheme="majorHAnsi" w:hAnsiTheme="majorHAnsi" w:cstheme="majorHAnsi"/>
          <w:sz w:val="26"/>
          <w:szCs w:val="26"/>
        </w:rPr>
        <w:t xml:space="preserve"> lub </w:t>
      </w:r>
      <w:r w:rsidR="0035722D">
        <w:rPr>
          <w:rFonts w:asciiTheme="majorHAnsi" w:hAnsiTheme="majorHAnsi" w:cstheme="majorHAnsi"/>
          <w:sz w:val="26"/>
          <w:szCs w:val="26"/>
        </w:rPr>
        <w:t>w załączniku nr 1 do niniejszego aktu</w:t>
      </w:r>
      <w:r w:rsidR="00090E50">
        <w:rPr>
          <w:rFonts w:asciiTheme="majorHAnsi" w:hAnsiTheme="majorHAnsi" w:cstheme="majorHAnsi"/>
          <w:sz w:val="26"/>
          <w:szCs w:val="26"/>
        </w:rPr>
        <w:t xml:space="preserve">,- - - - - - - - - - - - - - - - - - - - 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- </w:t>
      </w:r>
      <w:r w:rsidR="0035722D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</w:t>
      </w:r>
    </w:p>
    <w:p w14:paraId="5E00DB27" w14:textId="76862BDF" w:rsidR="00C542E3" w:rsidRPr="00211FF4" w:rsidRDefault="00C542E3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211FF4">
        <w:rPr>
          <w:rFonts w:asciiTheme="majorHAnsi" w:hAnsiTheme="majorHAnsi" w:cstheme="majorHAnsi"/>
          <w:sz w:val="26"/>
          <w:szCs w:val="26"/>
        </w:rPr>
        <w:t>b)</w:t>
      </w:r>
      <w:r w:rsidRPr="00211FF4">
        <w:rPr>
          <w:rFonts w:asciiTheme="majorHAnsi" w:hAnsiTheme="majorHAnsi" w:cstheme="majorHAnsi"/>
          <w:sz w:val="26"/>
          <w:szCs w:val="26"/>
        </w:rPr>
        <w:tab/>
        <w:t>do dnia dzisiejszego</w:t>
      </w:r>
      <w:r w:rsidR="00992FB4">
        <w:rPr>
          <w:rFonts w:asciiTheme="majorHAnsi" w:hAnsiTheme="majorHAnsi" w:cstheme="majorHAnsi"/>
          <w:sz w:val="26"/>
          <w:szCs w:val="26"/>
        </w:rPr>
        <w:t xml:space="preserve"> Deweloper</w:t>
      </w:r>
      <w:r w:rsidRPr="00211FF4">
        <w:rPr>
          <w:rFonts w:asciiTheme="majorHAnsi" w:hAnsiTheme="majorHAnsi" w:cstheme="majorHAnsi"/>
          <w:sz w:val="26"/>
          <w:szCs w:val="26"/>
        </w:rPr>
        <w:t xml:space="preserve"> nie zawierał żadnych umów, z których wynikałyby roszczenia i</w:t>
      </w:r>
      <w:r w:rsidR="004B0AB0">
        <w:rPr>
          <w:rFonts w:asciiTheme="majorHAnsi" w:hAnsiTheme="majorHAnsi" w:cstheme="majorHAnsi"/>
          <w:sz w:val="26"/>
          <w:szCs w:val="26"/>
        </w:rPr>
        <w:t> </w:t>
      </w:r>
      <w:r w:rsidRPr="00211FF4">
        <w:rPr>
          <w:rFonts w:asciiTheme="majorHAnsi" w:hAnsiTheme="majorHAnsi" w:cstheme="majorHAnsi"/>
          <w:sz w:val="26"/>
          <w:szCs w:val="26"/>
        </w:rPr>
        <w:t xml:space="preserve">prawa obdarzone pierwszeństwem względem niniejszej umowy, bądź które czyniłyby zawieraną umowę bezskuteczną, a ponadto nie istnieją żadne okoliczności mogące skutkować uznaniem niniejszej umowy za bezskuteczną wobec jakichkolwiek osób trzecich,- - - - - - - - - - - - - - - - - - - - - - - - - - - - - - - - - - - - - - - - - - </w:t>
      </w:r>
    </w:p>
    <w:p w14:paraId="61E45696" w14:textId="77777777" w:rsidR="00C542E3" w:rsidRPr="00211FF4" w:rsidRDefault="00C542E3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211FF4">
        <w:rPr>
          <w:rFonts w:asciiTheme="majorHAnsi" w:hAnsiTheme="majorHAnsi" w:cstheme="majorHAnsi"/>
          <w:sz w:val="26"/>
          <w:szCs w:val="26"/>
        </w:rPr>
        <w:t>c)</w:t>
      </w:r>
      <w:r w:rsidRPr="00211FF4">
        <w:rPr>
          <w:rFonts w:asciiTheme="majorHAnsi" w:hAnsiTheme="majorHAnsi" w:cstheme="majorHAnsi"/>
          <w:sz w:val="26"/>
          <w:szCs w:val="26"/>
        </w:rPr>
        <w:tab/>
        <w:t xml:space="preserve">w stosunku do Nieruchomości nie toczą się żadne postępowania sądowe ani administracyjne, które mogłyby stanowić podstawę roszczeń lub obciążeń,- - - - - - - </w:t>
      </w:r>
    </w:p>
    <w:p w14:paraId="61619DDB" w14:textId="6BC71251" w:rsidR="001C0784" w:rsidRPr="00CF10E0" w:rsidRDefault="00C542E3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211FF4">
        <w:rPr>
          <w:rFonts w:asciiTheme="majorHAnsi" w:hAnsiTheme="majorHAnsi" w:cstheme="majorHAnsi"/>
          <w:sz w:val="26"/>
          <w:szCs w:val="26"/>
        </w:rPr>
        <w:t>d)</w:t>
      </w:r>
      <w:r w:rsidRPr="00211FF4">
        <w:rPr>
          <w:rFonts w:asciiTheme="majorHAnsi" w:hAnsiTheme="majorHAnsi" w:cstheme="majorHAnsi"/>
          <w:sz w:val="26"/>
          <w:szCs w:val="26"/>
        </w:rPr>
        <w:tab/>
        <w:t xml:space="preserve">Nieruchomość posiada pośredni dostęp do drogi publicznej, tj. ulicy </w:t>
      </w:r>
      <w:r w:rsidR="00A26B10">
        <w:rPr>
          <w:rFonts w:asciiTheme="majorHAnsi" w:hAnsiTheme="majorHAnsi" w:cstheme="majorHAnsi"/>
          <w:sz w:val="26"/>
          <w:szCs w:val="26"/>
        </w:rPr>
        <w:t xml:space="preserve">Becka </w:t>
      </w:r>
      <w:r w:rsidR="00090E50">
        <w:rPr>
          <w:rFonts w:asciiTheme="majorHAnsi" w:hAnsiTheme="majorHAnsi" w:cstheme="majorHAnsi"/>
          <w:sz w:val="26"/>
          <w:szCs w:val="26"/>
        </w:rPr>
        <w:t>poprzez służebnoś</w:t>
      </w:r>
      <w:r w:rsidR="001C0784">
        <w:rPr>
          <w:rFonts w:asciiTheme="majorHAnsi" w:hAnsiTheme="majorHAnsi" w:cstheme="majorHAnsi"/>
          <w:sz w:val="26"/>
          <w:szCs w:val="26"/>
        </w:rPr>
        <w:t>ci</w:t>
      </w:r>
      <w:r w:rsidR="00090E50">
        <w:rPr>
          <w:rFonts w:asciiTheme="majorHAnsi" w:hAnsiTheme="majorHAnsi" w:cstheme="majorHAnsi"/>
          <w:sz w:val="26"/>
          <w:szCs w:val="26"/>
        </w:rPr>
        <w:t>, ujawnion</w:t>
      </w:r>
      <w:r w:rsidR="001C0784">
        <w:rPr>
          <w:rFonts w:asciiTheme="majorHAnsi" w:hAnsiTheme="majorHAnsi" w:cstheme="majorHAnsi"/>
          <w:sz w:val="26"/>
          <w:szCs w:val="26"/>
        </w:rPr>
        <w:t>e</w:t>
      </w:r>
      <w:r w:rsidR="00090E50">
        <w:rPr>
          <w:rFonts w:asciiTheme="majorHAnsi" w:hAnsiTheme="majorHAnsi" w:cstheme="majorHAnsi"/>
          <w:sz w:val="26"/>
          <w:szCs w:val="26"/>
        </w:rPr>
        <w:t xml:space="preserve"> w dzia</w:t>
      </w:r>
      <w:r w:rsidR="001C0784">
        <w:rPr>
          <w:rFonts w:asciiTheme="majorHAnsi" w:hAnsiTheme="majorHAnsi" w:cstheme="majorHAnsi"/>
          <w:sz w:val="26"/>
          <w:szCs w:val="26"/>
        </w:rPr>
        <w:t xml:space="preserve">le </w:t>
      </w:r>
      <w:r w:rsidR="00090E50">
        <w:rPr>
          <w:rFonts w:asciiTheme="majorHAnsi" w:hAnsiTheme="majorHAnsi" w:cstheme="majorHAnsi"/>
          <w:sz w:val="26"/>
          <w:szCs w:val="26"/>
        </w:rPr>
        <w:t xml:space="preserve">I-Sp. </w:t>
      </w:r>
      <w:r w:rsidR="001C0784">
        <w:rPr>
          <w:rFonts w:asciiTheme="majorHAnsi" w:hAnsiTheme="majorHAnsi" w:cstheme="majorHAnsi"/>
          <w:sz w:val="26"/>
          <w:szCs w:val="26"/>
        </w:rPr>
        <w:t xml:space="preserve">księgi wieczystej </w:t>
      </w:r>
      <w:r w:rsidR="00657DF1">
        <w:rPr>
          <w:rFonts w:asciiTheme="majorHAnsi" w:hAnsiTheme="majorHAnsi" w:cstheme="majorHAnsi"/>
          <w:sz w:val="26"/>
          <w:szCs w:val="26"/>
        </w:rPr>
        <w:t>nr</w:t>
      </w:r>
      <w:r w:rsidR="001C0784">
        <w:rPr>
          <w:rFonts w:asciiTheme="majorHAnsi" w:hAnsiTheme="majorHAnsi" w:cstheme="majorHAnsi"/>
          <w:sz w:val="26"/>
          <w:szCs w:val="26"/>
        </w:rPr>
        <w:t xml:space="preserve"> </w:t>
      </w:r>
      <w:r w:rsidR="004E058E" w:rsidRPr="00637DD7">
        <w:rPr>
          <w:rFonts w:asciiTheme="majorHAnsi" w:hAnsiTheme="majorHAnsi" w:cstheme="majorHAnsi"/>
          <w:bCs w:val="0"/>
          <w:sz w:val="26"/>
          <w:szCs w:val="26"/>
        </w:rPr>
        <w:t>KR1P/00019415/3</w:t>
      </w:r>
      <w:r w:rsidR="000801A1">
        <w:rPr>
          <w:rFonts w:asciiTheme="majorHAnsi" w:hAnsiTheme="majorHAnsi" w:cstheme="majorHAnsi"/>
          <w:sz w:val="26"/>
          <w:szCs w:val="26"/>
        </w:rPr>
        <w:t xml:space="preserve">, </w:t>
      </w:r>
      <w:r w:rsidR="001C0784">
        <w:rPr>
          <w:rFonts w:asciiTheme="majorHAnsi" w:hAnsiTheme="majorHAnsi" w:cstheme="majorHAnsi"/>
          <w:sz w:val="26"/>
          <w:szCs w:val="26"/>
        </w:rPr>
        <w:t xml:space="preserve">- - - - - - </w:t>
      </w:r>
    </w:p>
    <w:p w14:paraId="1E22BCCF" w14:textId="6FDEA6FE" w:rsidR="00090E50" w:rsidRPr="002C1FD5" w:rsidRDefault="00090E50" w:rsidP="00346CFC">
      <w:pPr>
        <w:spacing w:line="276" w:lineRule="auto"/>
        <w:ind w:left="426" w:hanging="426"/>
        <w:jc w:val="both"/>
        <w:rPr>
          <w:rFonts w:ascii="Calibri Light" w:hAnsi="Calibri Light" w:cs="Calibri Light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e)</w:t>
      </w:r>
      <w:r>
        <w:rPr>
          <w:rFonts w:asciiTheme="majorHAnsi" w:hAnsiTheme="majorHAnsi" w:cstheme="majorHAnsi"/>
          <w:sz w:val="26"/>
          <w:szCs w:val="26"/>
        </w:rPr>
        <w:tab/>
        <w:t xml:space="preserve">Nieruchomość </w:t>
      </w:r>
      <w:r w:rsidR="006F6C83">
        <w:rPr>
          <w:rFonts w:asciiTheme="majorHAnsi" w:hAnsiTheme="majorHAnsi" w:cstheme="majorHAnsi"/>
          <w:sz w:val="26"/>
          <w:szCs w:val="26"/>
        </w:rPr>
        <w:t>jest objęta</w:t>
      </w:r>
      <w:r w:rsidR="001119E9">
        <w:rPr>
          <w:rFonts w:asciiTheme="majorHAnsi" w:hAnsiTheme="majorHAnsi" w:cstheme="majorHAnsi"/>
          <w:sz w:val="26"/>
          <w:szCs w:val="26"/>
        </w:rPr>
        <w:t xml:space="preserve"> miejscowym</w:t>
      </w:r>
      <w:r w:rsidR="006F6C83">
        <w:rPr>
          <w:rFonts w:asciiTheme="majorHAnsi" w:hAnsiTheme="majorHAnsi" w:cstheme="majorHAnsi"/>
          <w:sz w:val="26"/>
          <w:szCs w:val="26"/>
        </w:rPr>
        <w:t xml:space="preserve"> planem </w:t>
      </w:r>
      <w:r w:rsidR="006F6C83" w:rsidRPr="00B75148">
        <w:rPr>
          <w:rFonts w:ascii="Calibri Light" w:hAnsi="Calibri Light" w:cs="Calibri Light"/>
          <w:sz w:val="26"/>
          <w:szCs w:val="26"/>
        </w:rPr>
        <w:t>zagospodarowania przestrzennego</w:t>
      </w:r>
      <w:r w:rsidR="001119E9">
        <w:rPr>
          <w:rFonts w:ascii="Calibri Light" w:hAnsi="Calibri Light" w:cs="Calibri Light"/>
          <w:sz w:val="26"/>
          <w:szCs w:val="26"/>
        </w:rPr>
        <w:t xml:space="preserve"> </w:t>
      </w:r>
      <w:r w:rsidR="001119E9" w:rsidRPr="001119E9">
        <w:rPr>
          <w:rFonts w:ascii="Calibri Light" w:hAnsi="Calibri Light" w:cs="Calibri Light"/>
          <w:sz w:val="26"/>
          <w:szCs w:val="26"/>
        </w:rPr>
        <w:t>obszaru „Morelowa”</w:t>
      </w:r>
      <w:r w:rsidR="001119E9">
        <w:rPr>
          <w:rFonts w:ascii="Calibri Light" w:hAnsi="Calibri Light" w:cs="Calibri Light"/>
          <w:sz w:val="26"/>
          <w:szCs w:val="26"/>
        </w:rPr>
        <w:t>, zatwierdzonego uchwałą nr</w:t>
      </w:r>
      <w:r w:rsidR="001119E9" w:rsidRPr="001119E9">
        <w:rPr>
          <w:rFonts w:ascii="Calibri Light" w:hAnsi="Calibri Light" w:cs="Calibri Light"/>
          <w:sz w:val="26"/>
          <w:szCs w:val="26"/>
        </w:rPr>
        <w:t xml:space="preserve"> LXX/1962/21</w:t>
      </w:r>
      <w:r w:rsidR="001119E9">
        <w:rPr>
          <w:rFonts w:ascii="Calibri Light" w:hAnsi="Calibri Light" w:cs="Calibri Light"/>
          <w:sz w:val="26"/>
          <w:szCs w:val="26"/>
        </w:rPr>
        <w:t xml:space="preserve"> </w:t>
      </w:r>
      <w:r w:rsidR="009461D0" w:rsidRPr="001119E9">
        <w:rPr>
          <w:rFonts w:ascii="Calibri Light" w:hAnsi="Calibri Light" w:cs="Calibri Light"/>
          <w:sz w:val="26"/>
          <w:szCs w:val="26"/>
        </w:rPr>
        <w:t>Rady Miasta Krakowa</w:t>
      </w:r>
      <w:r w:rsidR="009461D0">
        <w:rPr>
          <w:rFonts w:ascii="Calibri Light" w:hAnsi="Calibri Light" w:cs="Calibri Light"/>
          <w:sz w:val="26"/>
          <w:szCs w:val="26"/>
        </w:rPr>
        <w:t xml:space="preserve"> z </w:t>
      </w:r>
      <w:r w:rsidR="001119E9" w:rsidRPr="001119E9">
        <w:rPr>
          <w:rFonts w:ascii="Calibri Light" w:hAnsi="Calibri Light" w:cs="Calibri Light"/>
          <w:sz w:val="26"/>
          <w:szCs w:val="26"/>
        </w:rPr>
        <w:t>dnia 20 października 2021 r.</w:t>
      </w:r>
      <w:r w:rsidR="001119E9">
        <w:rPr>
          <w:rFonts w:ascii="Calibri Light" w:hAnsi="Calibri Light" w:cs="Calibri Light"/>
          <w:sz w:val="26"/>
          <w:szCs w:val="26"/>
        </w:rPr>
        <w:t xml:space="preserve"> i znajduje się w terenach oznaczonych symbolem MN.</w:t>
      </w:r>
      <w:r w:rsidR="00346CFC">
        <w:rPr>
          <w:rFonts w:ascii="Calibri Light" w:hAnsi="Calibri Light" w:cs="Calibri Light"/>
          <w:sz w:val="26"/>
          <w:szCs w:val="26"/>
        </w:rPr>
        <w:t>1</w:t>
      </w:r>
      <w:r w:rsidR="001119E9">
        <w:rPr>
          <w:rFonts w:ascii="Calibri Light" w:hAnsi="Calibri Light" w:cs="Calibri Light"/>
          <w:sz w:val="26"/>
          <w:szCs w:val="26"/>
        </w:rPr>
        <w:t xml:space="preserve"> </w:t>
      </w:r>
      <w:r w:rsidR="002C1FD5">
        <w:rPr>
          <w:rFonts w:ascii="Calibri Light" w:hAnsi="Calibri Light" w:cs="Calibri Light"/>
          <w:sz w:val="26"/>
          <w:szCs w:val="26"/>
        </w:rPr>
        <w:t xml:space="preserve">– </w:t>
      </w:r>
      <w:r w:rsidR="001119E9">
        <w:rPr>
          <w:rFonts w:ascii="Calibri Light" w:hAnsi="Calibri Light" w:cs="Calibri Light"/>
          <w:sz w:val="26"/>
          <w:szCs w:val="26"/>
        </w:rPr>
        <w:t>t</w:t>
      </w:r>
      <w:r w:rsidR="001119E9" w:rsidRPr="001119E9">
        <w:rPr>
          <w:rFonts w:ascii="Calibri Light" w:hAnsi="Calibri Light" w:cs="Calibri Light"/>
          <w:sz w:val="26"/>
          <w:szCs w:val="26"/>
        </w:rPr>
        <w:t xml:space="preserve">ereny zabudowy mieszkaniowej jednorodzinnej, </w:t>
      </w:r>
      <w:r w:rsidR="001C0784">
        <w:rPr>
          <w:rFonts w:ascii="Calibri Light" w:hAnsi="Calibri Light" w:cs="Calibri Light"/>
          <w:sz w:val="26"/>
          <w:szCs w:val="26"/>
        </w:rPr>
        <w:t xml:space="preserve">- - - - - - - - - - - - - - - - - - - - - - - - - </w:t>
      </w:r>
    </w:p>
    <w:p w14:paraId="06A7D890" w14:textId="7E9DC86B" w:rsidR="00090E50" w:rsidRPr="006D4272" w:rsidRDefault="00090E50" w:rsidP="00491726">
      <w:pPr>
        <w:spacing w:line="276" w:lineRule="auto"/>
        <w:ind w:left="426" w:hanging="426"/>
        <w:jc w:val="both"/>
        <w:rPr>
          <w:rFonts w:ascii="Calibri Light" w:hAnsi="Calibri Light" w:cs="Calibri Light"/>
          <w:color w:val="000000" w:themeColor="text1"/>
          <w:sz w:val="26"/>
          <w:szCs w:val="26"/>
        </w:rPr>
      </w:pPr>
      <w:r>
        <w:rPr>
          <w:rFonts w:ascii="Calibri Light" w:hAnsi="Calibri Light" w:cs="Calibri Light"/>
          <w:sz w:val="26"/>
          <w:szCs w:val="26"/>
        </w:rPr>
        <w:t>f)</w:t>
      </w:r>
      <w:r>
        <w:rPr>
          <w:rFonts w:ascii="Calibri Light" w:hAnsi="Calibri Light" w:cs="Calibri Light"/>
          <w:sz w:val="26"/>
          <w:szCs w:val="26"/>
        </w:rPr>
        <w:tab/>
        <w:t xml:space="preserve">Nieruchomość </w:t>
      </w:r>
      <w:r w:rsidRPr="00054F8E">
        <w:rPr>
          <w:rFonts w:ascii="Calibri Light" w:hAnsi="Calibri Light" w:cs="Calibri Light"/>
          <w:sz w:val="26"/>
          <w:szCs w:val="26"/>
          <w:lang w:eastAsia="ar-SA"/>
        </w:rPr>
        <w:t>nie jest położon</w:t>
      </w:r>
      <w:r>
        <w:rPr>
          <w:rFonts w:ascii="Calibri Light" w:hAnsi="Calibri Light" w:cs="Calibri Light"/>
          <w:sz w:val="26"/>
          <w:szCs w:val="26"/>
          <w:lang w:eastAsia="ar-SA"/>
        </w:rPr>
        <w:t xml:space="preserve">a </w:t>
      </w:r>
      <w:r w:rsidRPr="00054F8E">
        <w:rPr>
          <w:rFonts w:ascii="Calibri Light" w:hAnsi="Calibri Light" w:cs="Calibri Light"/>
          <w:sz w:val="26"/>
          <w:szCs w:val="26"/>
          <w:lang w:eastAsia="ar-SA"/>
        </w:rPr>
        <w:t>na obszarze rewitalizacji ani w specjalnej strefie rew</w:t>
      </w:r>
      <w:r w:rsidRPr="006D4272">
        <w:rPr>
          <w:rFonts w:ascii="Calibri Light" w:hAnsi="Calibri Light" w:cs="Calibri Light"/>
          <w:color w:val="000000" w:themeColor="text1"/>
          <w:sz w:val="26"/>
          <w:szCs w:val="26"/>
          <w:lang w:eastAsia="ar-SA"/>
        </w:rPr>
        <w:t xml:space="preserve">italizacji, </w:t>
      </w:r>
      <w:r w:rsidR="00271990" w:rsidRPr="006D4272">
        <w:rPr>
          <w:rStyle w:val="Hipercze"/>
          <w:rFonts w:ascii="Calibri Light" w:hAnsi="Calibri Light" w:cs="Calibri Light"/>
          <w:color w:val="000000" w:themeColor="text1"/>
          <w:sz w:val="26"/>
          <w:szCs w:val="26"/>
          <w:u w:val="none"/>
          <w:lang w:eastAsia="ar-SA"/>
        </w:rPr>
        <w:t xml:space="preserve">- - - - - - - - - - - - - - - - - - - - - - - - - - - - - - - - - - - - - - - - - - - - - - - - - - - - - </w:t>
      </w:r>
    </w:p>
    <w:p w14:paraId="17B60E38" w14:textId="4296392B" w:rsidR="00B75148" w:rsidRPr="00B75148" w:rsidRDefault="00090E50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="Calibri Light" w:hAnsi="Calibri Light" w:cs="Calibri Light"/>
          <w:sz w:val="26"/>
          <w:szCs w:val="26"/>
        </w:rPr>
        <w:t>g)</w:t>
      </w:r>
      <w:r>
        <w:rPr>
          <w:rFonts w:ascii="Calibri Light" w:hAnsi="Calibri Light" w:cs="Calibri Light"/>
          <w:sz w:val="26"/>
          <w:szCs w:val="26"/>
        </w:rPr>
        <w:tab/>
        <w:t xml:space="preserve">Nieruchomość </w:t>
      </w:r>
      <w:r w:rsidR="006F6C83" w:rsidRPr="00B75148">
        <w:rPr>
          <w:rFonts w:ascii="Calibri Light" w:hAnsi="Calibri Light" w:cs="Calibri Light"/>
          <w:sz w:val="26"/>
          <w:szCs w:val="26"/>
        </w:rPr>
        <w:t>nie jest objęta uproszczonym planem urządzenia lasu</w:t>
      </w:r>
      <w:r w:rsidR="002533F0" w:rsidRPr="00B75148">
        <w:rPr>
          <w:rFonts w:ascii="Calibri Light" w:hAnsi="Calibri Light" w:cs="Calibri Light"/>
          <w:sz w:val="26"/>
          <w:szCs w:val="26"/>
        </w:rPr>
        <w:t xml:space="preserve"> </w:t>
      </w:r>
      <w:r w:rsidR="006F6C83" w:rsidRPr="00B75148">
        <w:rPr>
          <w:rFonts w:ascii="Calibri Light" w:hAnsi="Calibri Light" w:cs="Calibri Light"/>
          <w:sz w:val="26"/>
          <w:szCs w:val="26"/>
        </w:rPr>
        <w:t>ani decyzją, o której mowa w art. 19 ust. 3 ustawy o lasach</w:t>
      </w:r>
      <w:r w:rsidR="00032CA5" w:rsidRPr="00B75148">
        <w:rPr>
          <w:rFonts w:ascii="Calibri Light" w:hAnsi="Calibri Light" w:cs="Calibri Light"/>
          <w:sz w:val="26"/>
          <w:szCs w:val="26"/>
        </w:rPr>
        <w:t>,</w:t>
      </w:r>
      <w:r w:rsidR="00C542E3" w:rsidRPr="00B75148">
        <w:rPr>
          <w:rFonts w:ascii="Calibri Light" w:hAnsi="Calibri Light" w:cs="Calibri Light"/>
          <w:sz w:val="26"/>
          <w:szCs w:val="26"/>
        </w:rPr>
        <w:t xml:space="preserve">- </w:t>
      </w:r>
      <w:r w:rsidR="00B97D24" w:rsidRPr="00B75148">
        <w:rPr>
          <w:rFonts w:ascii="Calibri Light" w:hAnsi="Calibri Light" w:cs="Calibri Light"/>
          <w:sz w:val="26"/>
          <w:szCs w:val="26"/>
        </w:rPr>
        <w:t xml:space="preserve">- - - - - - - - - - - - - - - - - - - - </w:t>
      </w:r>
      <w:r>
        <w:rPr>
          <w:rFonts w:ascii="Calibri Light" w:hAnsi="Calibri Light" w:cs="Calibri Light"/>
          <w:sz w:val="26"/>
          <w:szCs w:val="26"/>
        </w:rPr>
        <w:t xml:space="preserve">- - - - - - - - </w:t>
      </w:r>
    </w:p>
    <w:p w14:paraId="4FBF31F4" w14:textId="059B9CAE" w:rsidR="00C542E3" w:rsidRPr="00D74E35" w:rsidRDefault="00657DF1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h</w:t>
      </w:r>
      <w:r w:rsidR="00C542E3" w:rsidRPr="00B75148">
        <w:rPr>
          <w:rFonts w:asciiTheme="majorHAnsi" w:hAnsiTheme="majorHAnsi" w:cstheme="majorHAnsi"/>
          <w:sz w:val="26"/>
          <w:szCs w:val="26"/>
        </w:rPr>
        <w:t>)</w:t>
      </w:r>
      <w:r w:rsidR="00C542E3" w:rsidRPr="00B75148">
        <w:rPr>
          <w:rFonts w:asciiTheme="majorHAnsi" w:hAnsiTheme="majorHAnsi" w:cstheme="majorHAnsi"/>
          <w:sz w:val="26"/>
          <w:szCs w:val="26"/>
        </w:rPr>
        <w:tab/>
        <w:t xml:space="preserve">dane </w:t>
      </w:r>
      <w:r w:rsidR="001A1DE0">
        <w:rPr>
          <w:rFonts w:asciiTheme="majorHAnsi" w:hAnsiTheme="majorHAnsi" w:cstheme="majorHAnsi"/>
          <w:sz w:val="26"/>
          <w:szCs w:val="26"/>
        </w:rPr>
        <w:t xml:space="preserve">Spółki </w:t>
      </w:r>
      <w:r w:rsidR="00C542E3" w:rsidRPr="00B75148">
        <w:rPr>
          <w:rFonts w:asciiTheme="majorHAnsi" w:hAnsiTheme="majorHAnsi" w:cstheme="majorHAnsi"/>
          <w:sz w:val="26"/>
          <w:szCs w:val="26"/>
        </w:rPr>
        <w:t xml:space="preserve">ujawnione w rejestrze nie uległy zmianie, </w:t>
      </w:r>
      <w:r w:rsidR="00C542E3" w:rsidRPr="00211FF4">
        <w:rPr>
          <w:rFonts w:asciiTheme="majorHAnsi" w:hAnsiTheme="majorHAnsi" w:cstheme="majorHAnsi"/>
          <w:sz w:val="26"/>
          <w:szCs w:val="26"/>
        </w:rPr>
        <w:t>względem Spółki nie toczy się postępowanie upadłościowe, restukturyzacyjne ani też spółka nie została postawiona w stan likwidacji</w:t>
      </w:r>
      <w:r w:rsidR="00C542E3" w:rsidRPr="00FF53CA">
        <w:rPr>
          <w:rFonts w:asciiTheme="majorHAnsi" w:hAnsiTheme="majorHAnsi" w:cstheme="majorHAnsi"/>
          <w:sz w:val="26"/>
          <w:szCs w:val="26"/>
        </w:rPr>
        <w:t>,</w:t>
      </w:r>
      <w:r w:rsidR="001C0784" w:rsidRPr="00FF53CA">
        <w:rPr>
          <w:rFonts w:asciiTheme="majorHAnsi" w:hAnsiTheme="majorHAnsi" w:cstheme="majorHAnsi"/>
          <w:sz w:val="26"/>
          <w:szCs w:val="26"/>
        </w:rPr>
        <w:t xml:space="preserve"> a na dokonanie czynności objętych niniejszym aktem, zgodnie z okazaną umową spółki, </w:t>
      </w:r>
      <w:r w:rsidR="00804F1B" w:rsidRPr="00FF53CA">
        <w:rPr>
          <w:rFonts w:asciiTheme="majorHAnsi" w:hAnsiTheme="majorHAnsi" w:cstheme="majorHAnsi"/>
          <w:sz w:val="26"/>
          <w:szCs w:val="26"/>
        </w:rPr>
        <w:t xml:space="preserve">została wyrażona Zgromadzenia Wspólników </w:t>
      </w:r>
      <w:r w:rsidR="000801A1" w:rsidRPr="00FF53CA">
        <w:rPr>
          <w:rFonts w:asciiTheme="majorHAnsi" w:hAnsiTheme="majorHAnsi" w:cstheme="majorHAnsi"/>
          <w:sz w:val="26"/>
          <w:szCs w:val="26"/>
        </w:rPr>
        <w:t xml:space="preserve">w uchwale z </w:t>
      </w:r>
      <w:r w:rsidR="006D1EE0" w:rsidRPr="00FF53CA">
        <w:rPr>
          <w:rFonts w:asciiTheme="majorHAnsi" w:hAnsiTheme="majorHAnsi" w:cstheme="majorHAnsi"/>
          <w:sz w:val="26"/>
          <w:szCs w:val="26"/>
        </w:rPr>
        <w:t xml:space="preserve">dnia </w:t>
      </w:r>
      <w:r w:rsidR="006D1EE0" w:rsidRPr="00FF53CA">
        <w:rPr>
          <w:rFonts w:asciiTheme="majorHAnsi" w:hAnsiTheme="majorHAnsi" w:cstheme="majorHAnsi"/>
          <w:sz w:val="26"/>
          <w:szCs w:val="26"/>
          <w:highlight w:val="yellow"/>
        </w:rPr>
        <w:t>__</w:t>
      </w:r>
      <w:r w:rsidR="006D1EE0">
        <w:rPr>
          <w:rFonts w:asciiTheme="majorHAnsi" w:hAnsiTheme="majorHAnsi" w:cstheme="majorHAnsi"/>
          <w:sz w:val="26"/>
          <w:szCs w:val="26"/>
          <w:highlight w:val="yellow"/>
        </w:rPr>
        <w:t>___</w:t>
      </w:r>
      <w:r w:rsidR="006D1EE0" w:rsidRPr="00FF53CA">
        <w:rPr>
          <w:rFonts w:asciiTheme="majorHAnsi" w:hAnsiTheme="majorHAnsi" w:cstheme="majorHAnsi"/>
          <w:sz w:val="26"/>
          <w:szCs w:val="26"/>
          <w:highlight w:val="yellow"/>
        </w:rPr>
        <w:t>___,</w:t>
      </w:r>
      <w:r w:rsidR="006D1EE0" w:rsidRPr="00FF53CA">
        <w:rPr>
          <w:rFonts w:asciiTheme="majorHAnsi" w:hAnsiTheme="majorHAnsi" w:cstheme="majorHAnsi"/>
          <w:sz w:val="26"/>
          <w:szCs w:val="26"/>
        </w:rPr>
        <w:t xml:space="preserve"> </w:t>
      </w:r>
      <w:r w:rsidR="000801A1" w:rsidRPr="00FF53CA">
        <w:rPr>
          <w:rFonts w:asciiTheme="majorHAnsi" w:hAnsiTheme="majorHAnsi" w:cstheme="majorHAnsi"/>
          <w:sz w:val="26"/>
          <w:szCs w:val="26"/>
        </w:rPr>
        <w:t xml:space="preserve">- - - - - - - - - - - </w:t>
      </w:r>
      <w:r w:rsidR="000801A1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</w:t>
      </w:r>
      <w:r w:rsidR="00D74E35">
        <w:rPr>
          <w:rFonts w:asciiTheme="majorHAnsi" w:hAnsiTheme="majorHAnsi" w:cstheme="majorHAnsi"/>
          <w:sz w:val="26"/>
          <w:szCs w:val="26"/>
        </w:rPr>
        <w:t xml:space="preserve">- - - - - - </w:t>
      </w:r>
    </w:p>
    <w:p w14:paraId="74EC4B08" w14:textId="79E27433" w:rsidR="00C542E3" w:rsidRPr="00142F9F" w:rsidRDefault="00657DF1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i</w:t>
      </w:r>
      <w:r w:rsidR="00C542E3" w:rsidRPr="00211FF4">
        <w:rPr>
          <w:rFonts w:asciiTheme="majorHAnsi" w:hAnsiTheme="majorHAnsi" w:cstheme="majorHAnsi"/>
          <w:sz w:val="26"/>
          <w:szCs w:val="26"/>
        </w:rPr>
        <w:t>)</w:t>
      </w:r>
      <w:r w:rsidR="00C542E3" w:rsidRPr="00211FF4">
        <w:rPr>
          <w:rFonts w:asciiTheme="majorHAnsi" w:hAnsiTheme="majorHAnsi" w:cstheme="majorHAnsi"/>
          <w:sz w:val="26"/>
          <w:szCs w:val="26"/>
        </w:rPr>
        <w:tab/>
      </w:r>
      <w:r w:rsidR="005A23FB">
        <w:rPr>
          <w:rFonts w:asciiTheme="majorHAnsi" w:hAnsiTheme="majorHAnsi" w:cstheme="majorHAnsi"/>
          <w:sz w:val="26"/>
          <w:szCs w:val="26"/>
        </w:rPr>
        <w:t xml:space="preserve">Spółka </w:t>
      </w:r>
      <w:r w:rsidR="00C542E3" w:rsidRPr="00211FF4">
        <w:rPr>
          <w:rFonts w:asciiTheme="majorHAnsi" w:hAnsiTheme="majorHAnsi" w:cstheme="majorHAnsi"/>
          <w:sz w:val="26"/>
          <w:szCs w:val="26"/>
        </w:rPr>
        <w:t xml:space="preserve">nie posiada jakichkolwiek zaległości z tytułu należności publicznoprawnych Skarbu Państwa, Zakładu Ubezpieczeń Społecznych bądź jednostek samorządowych oraz nie zachodzą przesłanki odpowiedzialności nabywcy w trybie ustawy Ordynacja podatkowa,- - - - - - - - - - - - - - - - - - - - - - - - - - - - - - - - - - - - - - - - - - - </w:t>
      </w:r>
      <w:r w:rsidR="00142F9F">
        <w:rPr>
          <w:rFonts w:asciiTheme="majorHAnsi" w:hAnsiTheme="majorHAnsi" w:cstheme="majorHAnsi"/>
          <w:sz w:val="26"/>
          <w:szCs w:val="26"/>
        </w:rPr>
        <w:t xml:space="preserve">- - - - - - - - - - - </w:t>
      </w:r>
    </w:p>
    <w:p w14:paraId="2807799A" w14:textId="6EED7110" w:rsidR="00C542E3" w:rsidRPr="001619C5" w:rsidRDefault="00657DF1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j</w:t>
      </w:r>
      <w:r w:rsidR="00C542E3" w:rsidRPr="00211FF4">
        <w:rPr>
          <w:rFonts w:asciiTheme="majorHAnsi" w:hAnsiTheme="majorHAnsi" w:cstheme="majorHAnsi"/>
          <w:sz w:val="26"/>
          <w:szCs w:val="26"/>
        </w:rPr>
        <w:t>)</w:t>
      </w:r>
      <w:r w:rsidR="00C542E3" w:rsidRPr="00211FF4">
        <w:rPr>
          <w:rFonts w:asciiTheme="majorHAnsi" w:hAnsiTheme="majorHAnsi" w:cstheme="majorHAnsi"/>
          <w:sz w:val="26"/>
          <w:szCs w:val="26"/>
        </w:rPr>
        <w:tab/>
      </w:r>
      <w:r w:rsidR="005A23FB">
        <w:rPr>
          <w:rFonts w:asciiTheme="majorHAnsi" w:hAnsiTheme="majorHAnsi" w:cstheme="majorHAnsi"/>
          <w:sz w:val="26"/>
          <w:szCs w:val="26"/>
        </w:rPr>
        <w:t xml:space="preserve">Spółka </w:t>
      </w:r>
      <w:r w:rsidR="00C542E3" w:rsidRPr="00211FF4">
        <w:rPr>
          <w:rFonts w:asciiTheme="majorHAnsi" w:hAnsiTheme="majorHAnsi" w:cstheme="majorHAnsi"/>
          <w:sz w:val="26"/>
          <w:szCs w:val="26"/>
        </w:rPr>
        <w:t>prowadzi działalność gospodarczą między innymi w zakresie budownictwa i z tytułu zbycia przedmiotu niniejszej umowy jest podatnikiem podatku od towarów i usług</w:t>
      </w:r>
      <w:r w:rsidR="001619C5">
        <w:rPr>
          <w:rFonts w:asciiTheme="majorHAnsi" w:hAnsiTheme="majorHAnsi" w:cstheme="majorHAnsi"/>
          <w:sz w:val="26"/>
          <w:szCs w:val="26"/>
        </w:rPr>
        <w:t>,</w:t>
      </w:r>
      <w:r w:rsidR="00C542E3" w:rsidRPr="00211FF4">
        <w:rPr>
          <w:rFonts w:asciiTheme="majorHAnsi" w:hAnsiTheme="majorHAnsi" w:cstheme="majorHAnsi"/>
          <w:sz w:val="26"/>
          <w:szCs w:val="26"/>
        </w:rPr>
        <w:t xml:space="preserve"> nie korzystającym ze zwolnienia od tego podatku,- - - - - - - - - - - - - - - - - - - - </w:t>
      </w:r>
    </w:p>
    <w:p w14:paraId="624C7D12" w14:textId="08E02F0F" w:rsidR="00957389" w:rsidRPr="00F9382F" w:rsidRDefault="00657DF1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k</w:t>
      </w:r>
      <w:r w:rsidR="00C542E3" w:rsidRPr="00211FF4">
        <w:rPr>
          <w:rFonts w:asciiTheme="majorHAnsi" w:hAnsiTheme="majorHAnsi" w:cstheme="majorHAnsi"/>
          <w:sz w:val="26"/>
          <w:szCs w:val="26"/>
        </w:rPr>
        <w:t>)</w:t>
      </w:r>
      <w:r w:rsidR="00C542E3" w:rsidRPr="00211FF4">
        <w:rPr>
          <w:rFonts w:asciiTheme="majorHAnsi" w:hAnsiTheme="majorHAnsi" w:cstheme="majorHAnsi"/>
          <w:sz w:val="26"/>
          <w:szCs w:val="26"/>
        </w:rPr>
        <w:tab/>
        <w:t>powołan</w:t>
      </w:r>
      <w:r w:rsidR="00C10818">
        <w:rPr>
          <w:rFonts w:asciiTheme="majorHAnsi" w:hAnsiTheme="majorHAnsi" w:cstheme="majorHAnsi"/>
          <w:sz w:val="26"/>
          <w:szCs w:val="26"/>
        </w:rPr>
        <w:t>e</w:t>
      </w:r>
      <w:r w:rsidR="00C542E3" w:rsidRPr="00211FF4">
        <w:rPr>
          <w:rFonts w:asciiTheme="majorHAnsi" w:hAnsiTheme="majorHAnsi" w:cstheme="majorHAnsi"/>
          <w:sz w:val="26"/>
          <w:szCs w:val="26"/>
        </w:rPr>
        <w:t xml:space="preserve"> wyżej </w:t>
      </w:r>
      <w:r w:rsidR="00C10818">
        <w:rPr>
          <w:rFonts w:asciiTheme="majorHAnsi" w:hAnsiTheme="majorHAnsi" w:cstheme="majorHAnsi"/>
          <w:sz w:val="26"/>
          <w:szCs w:val="26"/>
        </w:rPr>
        <w:t>Pozwolenie na Budowę</w:t>
      </w:r>
      <w:r w:rsidR="00BA6892">
        <w:rPr>
          <w:rFonts w:asciiTheme="majorHAnsi" w:hAnsiTheme="majorHAnsi" w:cstheme="majorHAnsi"/>
          <w:sz w:val="26"/>
          <w:szCs w:val="26"/>
        </w:rPr>
        <w:t xml:space="preserve"> </w:t>
      </w:r>
      <w:r w:rsidR="005A23FB">
        <w:rPr>
          <w:rFonts w:asciiTheme="majorHAnsi" w:hAnsiTheme="majorHAnsi" w:cstheme="majorHAnsi"/>
          <w:sz w:val="26"/>
          <w:szCs w:val="26"/>
        </w:rPr>
        <w:t>jest</w:t>
      </w:r>
      <w:r w:rsidR="00C542E3" w:rsidRPr="00F85A0C">
        <w:rPr>
          <w:rFonts w:asciiTheme="majorHAnsi" w:hAnsiTheme="majorHAnsi" w:cstheme="majorHAnsi"/>
          <w:sz w:val="26"/>
          <w:szCs w:val="26"/>
        </w:rPr>
        <w:t xml:space="preserve"> ostateczn</w:t>
      </w:r>
      <w:r w:rsidR="00C10818">
        <w:rPr>
          <w:rFonts w:asciiTheme="majorHAnsi" w:hAnsiTheme="majorHAnsi" w:cstheme="majorHAnsi"/>
          <w:sz w:val="26"/>
          <w:szCs w:val="26"/>
        </w:rPr>
        <w:t>e</w:t>
      </w:r>
      <w:r w:rsidR="00C542E3" w:rsidRPr="00F85A0C">
        <w:rPr>
          <w:rFonts w:asciiTheme="majorHAnsi" w:hAnsiTheme="majorHAnsi" w:cstheme="majorHAnsi"/>
          <w:sz w:val="26"/>
          <w:szCs w:val="26"/>
        </w:rPr>
        <w:t xml:space="preserve"> i </w:t>
      </w:r>
      <w:r w:rsidR="000801A1">
        <w:rPr>
          <w:rFonts w:asciiTheme="majorHAnsi" w:hAnsiTheme="majorHAnsi" w:cstheme="majorHAnsi"/>
          <w:sz w:val="26"/>
          <w:szCs w:val="26"/>
        </w:rPr>
        <w:t>nie zostało zaskarżone</w:t>
      </w:r>
      <w:r w:rsidR="00CA45D5">
        <w:rPr>
          <w:rFonts w:asciiTheme="majorHAnsi" w:hAnsiTheme="majorHAnsi" w:cstheme="majorHAnsi"/>
          <w:sz w:val="26"/>
          <w:szCs w:val="26"/>
        </w:rPr>
        <w:t>.</w:t>
      </w:r>
      <w:r w:rsidR="00C542E3" w:rsidRPr="00F85A0C">
        <w:rPr>
          <w:rFonts w:asciiTheme="majorHAnsi" w:hAnsiTheme="majorHAnsi" w:cstheme="majorHAnsi"/>
          <w:sz w:val="26"/>
          <w:szCs w:val="26"/>
        </w:rPr>
        <w:t xml:space="preserve">- - </w:t>
      </w:r>
    </w:p>
    <w:p w14:paraId="05540DCD" w14:textId="536C1A2C" w:rsidR="00C542E3" w:rsidRPr="00A42667" w:rsidRDefault="005C7647" w:rsidP="00491726">
      <w:pPr>
        <w:spacing w:line="276" w:lineRule="auto"/>
        <w:ind w:firstLine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lastRenderedPageBreak/>
        <w:tab/>
      </w:r>
      <w:r w:rsidRPr="00F85A0C">
        <w:rPr>
          <w:rFonts w:asciiTheme="majorHAnsi" w:hAnsiTheme="majorHAnsi" w:cstheme="majorHAnsi"/>
          <w:sz w:val="26"/>
          <w:szCs w:val="26"/>
        </w:rPr>
        <w:t>Ponadto</w:t>
      </w:r>
      <w:r w:rsidRPr="00AA2A19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Przedstawiciel Spółki </w:t>
      </w:r>
      <w:r w:rsidRPr="00F85A0C">
        <w:rPr>
          <w:rFonts w:asciiTheme="majorHAnsi" w:hAnsiTheme="majorHAnsi" w:cstheme="majorHAnsi"/>
          <w:bCs w:val="0"/>
          <w:sz w:val="26"/>
          <w:szCs w:val="26"/>
        </w:rPr>
        <w:t>działając</w:t>
      </w:r>
      <w:r>
        <w:rPr>
          <w:rFonts w:asciiTheme="majorHAnsi" w:hAnsiTheme="majorHAnsi" w:cstheme="majorHAnsi"/>
          <w:bCs w:val="0"/>
          <w:sz w:val="26"/>
          <w:szCs w:val="26"/>
        </w:rPr>
        <w:t>y</w:t>
      </w:r>
      <w:r w:rsidRPr="00F85A0C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 xml:space="preserve">w imieniu własnym zapewnia, że nadal </w:t>
      </w:r>
      <w:r w:rsidR="00D033C9">
        <w:rPr>
          <w:rFonts w:asciiTheme="majorHAnsi" w:hAnsiTheme="majorHAnsi" w:cstheme="majorHAnsi"/>
          <w:sz w:val="26"/>
          <w:szCs w:val="26"/>
        </w:rPr>
        <w:t>uprawniony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="00A42667">
        <w:rPr>
          <w:rFonts w:asciiTheme="majorHAnsi" w:hAnsiTheme="majorHAnsi" w:cstheme="majorHAnsi"/>
          <w:sz w:val="26"/>
          <w:szCs w:val="26"/>
        </w:rPr>
        <w:t xml:space="preserve">jest </w:t>
      </w:r>
      <w:r w:rsidRPr="00F85A0C">
        <w:rPr>
          <w:rFonts w:asciiTheme="majorHAnsi" w:hAnsiTheme="majorHAnsi" w:cstheme="majorHAnsi"/>
          <w:sz w:val="26"/>
          <w:szCs w:val="26"/>
        </w:rPr>
        <w:t xml:space="preserve">do działania w imieniu </w:t>
      </w:r>
      <w:r>
        <w:rPr>
          <w:rFonts w:asciiTheme="majorHAnsi" w:hAnsiTheme="majorHAnsi" w:cstheme="majorHAnsi"/>
          <w:sz w:val="26"/>
          <w:szCs w:val="26"/>
        </w:rPr>
        <w:t>S</w:t>
      </w:r>
      <w:r w:rsidRPr="00F85A0C">
        <w:rPr>
          <w:rFonts w:asciiTheme="majorHAnsi" w:hAnsiTheme="majorHAnsi" w:cstheme="majorHAnsi"/>
          <w:sz w:val="26"/>
          <w:szCs w:val="26"/>
        </w:rPr>
        <w:t xml:space="preserve">półki.- - - </w:t>
      </w:r>
      <w:r>
        <w:rPr>
          <w:rFonts w:asciiTheme="majorHAnsi" w:hAnsiTheme="majorHAnsi" w:cstheme="majorHAnsi"/>
          <w:sz w:val="26"/>
          <w:szCs w:val="26"/>
        </w:rPr>
        <w:t xml:space="preserve">- - </w:t>
      </w:r>
      <w:r w:rsidR="00717CBB">
        <w:rPr>
          <w:rFonts w:asciiTheme="majorHAnsi" w:hAnsiTheme="majorHAnsi" w:cstheme="majorHAnsi"/>
          <w:sz w:val="26"/>
          <w:szCs w:val="26"/>
        </w:rPr>
        <w:t xml:space="preserve">- - - - - - - - - - - - - - - </w:t>
      </w:r>
      <w:r>
        <w:rPr>
          <w:rFonts w:asciiTheme="majorHAnsi" w:hAnsiTheme="majorHAnsi" w:cstheme="majorHAnsi"/>
          <w:sz w:val="26"/>
          <w:szCs w:val="26"/>
        </w:rPr>
        <w:t xml:space="preserve">- - - - - - - - </w:t>
      </w:r>
      <w:r w:rsidR="00A42667">
        <w:rPr>
          <w:rFonts w:asciiTheme="majorHAnsi" w:hAnsiTheme="majorHAnsi" w:cstheme="majorHAnsi"/>
          <w:sz w:val="26"/>
          <w:szCs w:val="26"/>
        </w:rPr>
        <w:t xml:space="preserve">- - - - </w:t>
      </w:r>
    </w:p>
    <w:p w14:paraId="04A21451" w14:textId="227B742D" w:rsidR="00BA6892" w:rsidRPr="00F701D0" w:rsidRDefault="00765D86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  <w:lang w:eastAsia="x-none"/>
        </w:rPr>
        <w:t>IV</w:t>
      </w:r>
      <w:r w:rsidR="0090210F"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B5682F">
        <w:rPr>
          <w:rFonts w:asciiTheme="majorHAnsi" w:hAnsiTheme="majorHAnsi" w:cstheme="majorHAnsi"/>
          <w:b/>
          <w:sz w:val="26"/>
          <w:szCs w:val="26"/>
        </w:rPr>
        <w:tab/>
      </w:r>
      <w:r w:rsidR="0088427A">
        <w:rPr>
          <w:rFonts w:asciiTheme="majorHAnsi" w:hAnsiTheme="majorHAnsi" w:cstheme="majorHAnsi"/>
          <w:b/>
          <w:sz w:val="26"/>
          <w:szCs w:val="26"/>
        </w:rPr>
        <w:t xml:space="preserve">1. </w:t>
      </w:r>
      <w:r w:rsidR="0088427A">
        <w:rPr>
          <w:rFonts w:asciiTheme="majorHAnsi" w:hAnsiTheme="majorHAnsi" w:cstheme="majorHAnsi"/>
          <w:b/>
          <w:sz w:val="26"/>
          <w:szCs w:val="26"/>
        </w:rPr>
        <w:tab/>
      </w:r>
      <w:r w:rsidR="00483600" w:rsidRPr="00483600">
        <w:rPr>
          <w:rFonts w:asciiTheme="majorHAnsi" w:hAnsiTheme="majorHAnsi" w:cstheme="majorHAnsi"/>
          <w:sz w:val="26"/>
          <w:szCs w:val="26"/>
        </w:rPr>
        <w:t>Deweloper</w:t>
      </w:r>
      <w:r w:rsidR="00483600">
        <w:rPr>
          <w:rFonts w:asciiTheme="majorHAnsi" w:hAnsiTheme="majorHAnsi" w:cstheme="majorHAnsi"/>
          <w:sz w:val="26"/>
          <w:szCs w:val="26"/>
        </w:rPr>
        <w:t xml:space="preserve"> </w:t>
      </w:r>
      <w:r w:rsidR="007D53DF" w:rsidRPr="00F85A0C">
        <w:rPr>
          <w:rFonts w:asciiTheme="majorHAnsi" w:hAnsiTheme="majorHAnsi" w:cstheme="majorHAnsi"/>
          <w:sz w:val="26"/>
          <w:szCs w:val="26"/>
        </w:rPr>
        <w:t>oświadcza, że</w:t>
      </w:r>
      <w:r w:rsidR="00BA6892">
        <w:rPr>
          <w:rFonts w:asciiTheme="majorHAnsi" w:hAnsiTheme="majorHAnsi" w:cstheme="majorHAnsi"/>
          <w:sz w:val="26"/>
          <w:szCs w:val="26"/>
        </w:rPr>
        <w:t>:</w:t>
      </w:r>
      <w:r w:rsidR="00F701D0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- </w:t>
      </w:r>
    </w:p>
    <w:p w14:paraId="5DA822F0" w14:textId="3FBDFC6A" w:rsidR="008C0611" w:rsidRPr="000E4C93" w:rsidRDefault="002B72AD" w:rsidP="00491726">
      <w:pPr>
        <w:pStyle w:val="Akapitzlist"/>
        <w:numPr>
          <w:ilvl w:val="0"/>
          <w:numId w:val="4"/>
        </w:numPr>
        <w:spacing w:line="276" w:lineRule="auto"/>
        <w:ind w:left="426" w:hanging="426"/>
        <w:jc w:val="both"/>
        <w:rPr>
          <w:rFonts w:ascii="Calibri Light" w:hAnsi="Calibri Light" w:cs="Calibri Light"/>
          <w:sz w:val="26"/>
          <w:szCs w:val="26"/>
        </w:rPr>
      </w:pPr>
      <w:r w:rsidRPr="002B72AD">
        <w:rPr>
          <w:rFonts w:ascii="Calibri Light" w:hAnsi="Calibri Light" w:cs="Calibri Light"/>
          <w:sz w:val="26"/>
          <w:szCs w:val="26"/>
        </w:rPr>
        <w:t>w ramach prowadzonej działalności gospodarczej na podstawie Pozwolenia na Budowę zamierza zrealizować na Nieruchomości przedsięwzięcie deweloperskie w rozumieniu ustawy z dnia 20 maja 2021 r. o ochronie praw nabywcy lokalu mieszkalnego lub domu jednorodzinnego oraz Deweloperskim Funduszu Gwarancyjnym (dalej zwanej „</w:t>
      </w:r>
      <w:r w:rsidRPr="002B72AD">
        <w:rPr>
          <w:rFonts w:ascii="Calibri Light" w:hAnsi="Calibri Light" w:cs="Calibri Light"/>
          <w:b/>
          <w:bCs w:val="0"/>
          <w:sz w:val="26"/>
          <w:szCs w:val="26"/>
        </w:rPr>
        <w:t>Ustawą</w:t>
      </w:r>
      <w:r w:rsidRPr="002B72AD">
        <w:rPr>
          <w:rFonts w:ascii="Calibri Light" w:hAnsi="Calibri Light" w:cs="Calibri Light"/>
          <w:sz w:val="26"/>
          <w:szCs w:val="26"/>
        </w:rPr>
        <w:t>”), w ramach którego wybudowan</w:t>
      </w:r>
      <w:r w:rsidR="00B75B3E">
        <w:rPr>
          <w:rFonts w:ascii="Calibri Light" w:hAnsi="Calibri Light" w:cs="Calibri Light"/>
          <w:sz w:val="26"/>
          <w:szCs w:val="26"/>
        </w:rPr>
        <w:t>e</w:t>
      </w:r>
      <w:r w:rsidRPr="002B72AD">
        <w:rPr>
          <w:rFonts w:ascii="Calibri Light" w:hAnsi="Calibri Light" w:cs="Calibri Light"/>
          <w:sz w:val="26"/>
          <w:szCs w:val="26"/>
        </w:rPr>
        <w:t xml:space="preserve"> zostan</w:t>
      </w:r>
      <w:r w:rsidR="00B75B3E">
        <w:rPr>
          <w:rFonts w:ascii="Calibri Light" w:hAnsi="Calibri Light" w:cs="Calibri Light"/>
          <w:sz w:val="26"/>
          <w:szCs w:val="26"/>
        </w:rPr>
        <w:t>ą</w:t>
      </w:r>
      <w:r>
        <w:rPr>
          <w:rFonts w:ascii="Calibri Light" w:hAnsi="Calibri Light" w:cs="Calibri Light"/>
          <w:sz w:val="26"/>
          <w:szCs w:val="26"/>
        </w:rPr>
        <w:t xml:space="preserve"> na </w:t>
      </w:r>
      <w:r w:rsidR="007E3EB7" w:rsidRPr="008A6DC3">
        <w:rPr>
          <w:rFonts w:ascii="Calibri Light" w:hAnsi="Calibri Light" w:cs="Calibri Light"/>
          <w:sz w:val="26"/>
          <w:szCs w:val="26"/>
        </w:rPr>
        <w:t>Nieruchomości</w:t>
      </w:r>
      <w:r w:rsidR="00B61333" w:rsidRPr="008A6DC3">
        <w:rPr>
          <w:rFonts w:ascii="Calibri Light" w:hAnsi="Calibri Light" w:cs="Calibri Light"/>
          <w:sz w:val="26"/>
          <w:szCs w:val="26"/>
        </w:rPr>
        <w:t xml:space="preserve"> </w:t>
      </w:r>
      <w:r w:rsidR="00B75B3E">
        <w:rPr>
          <w:rFonts w:ascii="Calibri Light" w:hAnsi="Calibri Light" w:cs="Calibri Light"/>
          <w:sz w:val="26"/>
          <w:szCs w:val="26"/>
        </w:rPr>
        <w:t xml:space="preserve">4 </w:t>
      </w:r>
      <w:r w:rsidR="003E08CB">
        <w:rPr>
          <w:rFonts w:ascii="Calibri Light" w:hAnsi="Calibri Light" w:cs="Calibri Light"/>
          <w:sz w:val="26"/>
          <w:szCs w:val="26"/>
        </w:rPr>
        <w:t xml:space="preserve">(cztery) </w:t>
      </w:r>
      <w:r w:rsidR="005A23FB" w:rsidRPr="005A23FB">
        <w:rPr>
          <w:rFonts w:ascii="Calibri Light" w:hAnsi="Calibri Light" w:cs="Calibri Light"/>
          <w:sz w:val="26"/>
          <w:szCs w:val="26"/>
        </w:rPr>
        <w:t>budynk</w:t>
      </w:r>
      <w:r w:rsidR="00B75B3E">
        <w:rPr>
          <w:rFonts w:ascii="Calibri Light" w:hAnsi="Calibri Light" w:cs="Calibri Light"/>
          <w:sz w:val="26"/>
          <w:szCs w:val="26"/>
        </w:rPr>
        <w:t>i</w:t>
      </w:r>
      <w:r w:rsidR="005A23FB" w:rsidRPr="005A23FB">
        <w:rPr>
          <w:rFonts w:ascii="Calibri Light" w:hAnsi="Calibri Light" w:cs="Calibri Light"/>
          <w:sz w:val="26"/>
          <w:szCs w:val="26"/>
        </w:rPr>
        <w:t xml:space="preserve"> </w:t>
      </w:r>
      <w:r w:rsidR="000E4C93" w:rsidRPr="003D24B8">
        <w:rPr>
          <w:rFonts w:asciiTheme="majorHAnsi" w:hAnsiTheme="majorHAnsi" w:cstheme="majorHAnsi"/>
          <w:sz w:val="26"/>
          <w:szCs w:val="26"/>
        </w:rPr>
        <w:t>mieszkaln</w:t>
      </w:r>
      <w:r w:rsidR="00B55411">
        <w:rPr>
          <w:rFonts w:asciiTheme="majorHAnsi" w:hAnsiTheme="majorHAnsi" w:cstheme="majorHAnsi"/>
          <w:sz w:val="26"/>
          <w:szCs w:val="26"/>
        </w:rPr>
        <w:t>e</w:t>
      </w:r>
      <w:r w:rsidR="000E4C93" w:rsidRPr="003D24B8">
        <w:rPr>
          <w:rFonts w:asciiTheme="majorHAnsi" w:hAnsiTheme="majorHAnsi" w:cstheme="majorHAnsi"/>
          <w:sz w:val="26"/>
          <w:szCs w:val="26"/>
        </w:rPr>
        <w:t xml:space="preserve"> </w:t>
      </w:r>
      <w:r w:rsidR="000A4280">
        <w:rPr>
          <w:rFonts w:asciiTheme="majorHAnsi" w:hAnsiTheme="majorHAnsi" w:cstheme="majorHAnsi"/>
          <w:sz w:val="26"/>
          <w:szCs w:val="26"/>
        </w:rPr>
        <w:t>jednorodzinn</w:t>
      </w:r>
      <w:r w:rsidR="004E2CC3">
        <w:rPr>
          <w:rFonts w:asciiTheme="majorHAnsi" w:hAnsiTheme="majorHAnsi" w:cstheme="majorHAnsi"/>
          <w:sz w:val="26"/>
          <w:szCs w:val="26"/>
        </w:rPr>
        <w:t>e dwulokalowe</w:t>
      </w:r>
      <w:r w:rsidR="000A4280">
        <w:rPr>
          <w:rFonts w:asciiTheme="majorHAnsi" w:hAnsiTheme="majorHAnsi" w:cstheme="majorHAnsi"/>
          <w:sz w:val="26"/>
          <w:szCs w:val="26"/>
        </w:rPr>
        <w:t xml:space="preserve"> w zabudowie bliźniaczej</w:t>
      </w:r>
      <w:r w:rsidR="000E4C93" w:rsidRPr="003D24B8">
        <w:rPr>
          <w:rFonts w:asciiTheme="majorHAnsi" w:hAnsiTheme="majorHAnsi" w:cstheme="majorHAnsi"/>
          <w:sz w:val="26"/>
          <w:szCs w:val="26"/>
        </w:rPr>
        <w:t xml:space="preserve"> </w:t>
      </w:r>
      <w:r w:rsidR="000E4C93">
        <w:rPr>
          <w:rFonts w:asciiTheme="majorHAnsi" w:hAnsiTheme="majorHAnsi" w:cstheme="majorHAnsi"/>
          <w:sz w:val="26"/>
          <w:szCs w:val="26"/>
        </w:rPr>
        <w:t>dwulokalow</w:t>
      </w:r>
      <w:r w:rsidR="000801A1">
        <w:rPr>
          <w:rFonts w:asciiTheme="majorHAnsi" w:hAnsiTheme="majorHAnsi" w:cstheme="majorHAnsi"/>
          <w:sz w:val="26"/>
          <w:szCs w:val="26"/>
        </w:rPr>
        <w:t>ych</w:t>
      </w:r>
      <w:r w:rsidR="000E4C93">
        <w:rPr>
          <w:rFonts w:asciiTheme="majorHAnsi" w:hAnsiTheme="majorHAnsi" w:cstheme="majorHAnsi"/>
          <w:sz w:val="26"/>
          <w:szCs w:val="26"/>
        </w:rPr>
        <w:t xml:space="preserve"> z wewnętrznymi instalacjami </w:t>
      </w:r>
      <w:r w:rsidR="00B61333" w:rsidRPr="000E4C93">
        <w:rPr>
          <w:rFonts w:ascii="Calibri Light" w:hAnsi="Calibri Light" w:cs="Calibri Light"/>
          <w:sz w:val="26"/>
          <w:szCs w:val="26"/>
        </w:rPr>
        <w:t xml:space="preserve">(dalej zwanych łącznie </w:t>
      </w:r>
      <w:r w:rsidR="00B61333" w:rsidRPr="000E4C93">
        <w:rPr>
          <w:rFonts w:ascii="Calibri Light" w:hAnsi="Calibri Light" w:cs="Calibri Light"/>
          <w:b/>
          <w:sz w:val="26"/>
          <w:szCs w:val="26"/>
        </w:rPr>
        <w:t>„Budynkami”</w:t>
      </w:r>
      <w:r w:rsidR="00B61333" w:rsidRPr="000E4C93">
        <w:rPr>
          <w:rFonts w:ascii="Calibri Light" w:hAnsi="Calibri Light" w:cs="Calibri Light"/>
          <w:sz w:val="26"/>
          <w:szCs w:val="26"/>
        </w:rPr>
        <w:t>)</w:t>
      </w:r>
      <w:r w:rsidR="003E08CB">
        <w:rPr>
          <w:rFonts w:ascii="Calibri Light" w:hAnsi="Calibri Light" w:cs="Calibri Light"/>
          <w:sz w:val="26"/>
          <w:szCs w:val="26"/>
        </w:rPr>
        <w:t xml:space="preserve"> – jako I etap inwestycji realizowanej na </w:t>
      </w:r>
      <w:r w:rsidR="008C396E" w:rsidRPr="002B72AD">
        <w:rPr>
          <w:rFonts w:ascii="Calibri Light" w:hAnsi="Calibri Light" w:cs="Calibri Light"/>
          <w:sz w:val="26"/>
          <w:szCs w:val="26"/>
        </w:rPr>
        <w:t>podstawie Pozwolenia na Budowę</w:t>
      </w:r>
      <w:r w:rsidR="00B61333" w:rsidRPr="000E4C93">
        <w:rPr>
          <w:rFonts w:ascii="Calibri Light" w:hAnsi="Calibri Light" w:cs="Calibri Light"/>
          <w:sz w:val="26"/>
          <w:szCs w:val="26"/>
        </w:rPr>
        <w:t xml:space="preserve">, </w:t>
      </w:r>
      <w:r w:rsidR="00666625" w:rsidRPr="000E4C93">
        <w:rPr>
          <w:rFonts w:ascii="Calibri Light" w:hAnsi="Calibri Light" w:cs="Calibri Light"/>
          <w:sz w:val="26"/>
          <w:szCs w:val="26"/>
        </w:rPr>
        <w:t xml:space="preserve">o łącznej powierzchni użytkowej około </w:t>
      </w:r>
      <w:r w:rsidR="000801A1">
        <w:rPr>
          <w:rFonts w:ascii="Calibri Light" w:hAnsi="Calibri Light" w:cs="Calibri Light"/>
          <w:sz w:val="26"/>
          <w:szCs w:val="26"/>
        </w:rPr>
        <w:t xml:space="preserve">_____ </w:t>
      </w:r>
      <w:r w:rsidR="00B710B7" w:rsidRPr="000E4C93">
        <w:rPr>
          <w:rFonts w:ascii="Calibri Light" w:hAnsi="Calibri Light" w:cs="Calibri Light"/>
          <w:sz w:val="26"/>
          <w:szCs w:val="26"/>
        </w:rPr>
        <w:t>m</w:t>
      </w:r>
      <w:r w:rsidR="00B710B7" w:rsidRPr="000E4C93">
        <w:rPr>
          <w:rFonts w:ascii="Calibri Light" w:hAnsi="Calibri Light" w:cs="Calibri Light"/>
          <w:sz w:val="26"/>
          <w:szCs w:val="26"/>
          <w:vertAlign w:val="superscript"/>
        </w:rPr>
        <w:t>2</w:t>
      </w:r>
      <w:r w:rsidR="00666625" w:rsidRPr="000E4C93">
        <w:rPr>
          <w:rFonts w:ascii="Calibri Light" w:hAnsi="Calibri Light" w:cs="Calibri Light"/>
          <w:sz w:val="26"/>
          <w:szCs w:val="26"/>
        </w:rPr>
        <w:t>,</w:t>
      </w:r>
      <w:r w:rsidR="00F9382F">
        <w:rPr>
          <w:rFonts w:ascii="Calibri Light" w:hAnsi="Calibri Light" w:cs="Calibri Light"/>
          <w:sz w:val="26"/>
          <w:szCs w:val="26"/>
        </w:rPr>
        <w:t xml:space="preserve"> w ramach przedsięwzięcia deweloperskiego pn. „</w:t>
      </w:r>
      <w:r w:rsidR="002C0DBA" w:rsidRPr="002C0DBA">
        <w:rPr>
          <w:rFonts w:asciiTheme="majorHAnsi" w:hAnsiTheme="majorHAnsi" w:cstheme="majorHAnsi"/>
          <w:b/>
          <w:bCs w:val="0"/>
          <w:sz w:val="26"/>
          <w:szCs w:val="26"/>
        </w:rPr>
        <w:t>BECKA</w:t>
      </w:r>
      <w:r w:rsidR="002C0DBA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2C0DBA" w:rsidRPr="002C0DBA">
        <w:rPr>
          <w:rFonts w:asciiTheme="majorHAnsi" w:hAnsiTheme="majorHAnsi" w:cstheme="majorHAnsi"/>
          <w:b/>
          <w:bCs w:val="0"/>
          <w:sz w:val="26"/>
          <w:szCs w:val="26"/>
        </w:rPr>
        <w:t>APARTMENT</w:t>
      </w:r>
      <w:proofErr w:type="spellEnd"/>
      <w:r w:rsidR="00AC09AA">
        <w:rPr>
          <w:rFonts w:asciiTheme="majorHAnsi" w:hAnsiTheme="majorHAnsi" w:cstheme="majorHAnsi"/>
          <w:b/>
          <w:bCs w:val="0"/>
          <w:sz w:val="26"/>
          <w:szCs w:val="26"/>
        </w:rPr>
        <w:t xml:space="preserve"> – etap I</w:t>
      </w:r>
      <w:r w:rsidR="00F9382F" w:rsidRPr="003A49FF">
        <w:rPr>
          <w:rFonts w:asciiTheme="majorHAnsi" w:hAnsiTheme="majorHAnsi" w:cstheme="majorHAnsi"/>
          <w:sz w:val="26"/>
          <w:szCs w:val="26"/>
        </w:rPr>
        <w:t>”, zwanego „</w:t>
      </w:r>
      <w:r w:rsidR="00F9382F" w:rsidRPr="003A49FF">
        <w:rPr>
          <w:rFonts w:asciiTheme="majorHAnsi" w:hAnsiTheme="majorHAnsi" w:cstheme="majorHAnsi"/>
          <w:b/>
          <w:sz w:val="26"/>
          <w:szCs w:val="26"/>
        </w:rPr>
        <w:t>Przedsięwzięciem Deweloperskim</w:t>
      </w:r>
      <w:r w:rsidR="00F9382F" w:rsidRPr="003A49FF">
        <w:rPr>
          <w:rFonts w:asciiTheme="majorHAnsi" w:hAnsiTheme="majorHAnsi" w:cstheme="majorHAnsi"/>
          <w:sz w:val="26"/>
          <w:szCs w:val="26"/>
        </w:rPr>
        <w:t>”,</w:t>
      </w:r>
      <w:r w:rsidR="00666625" w:rsidRPr="003A49FF">
        <w:rPr>
          <w:rFonts w:ascii="Calibri Light" w:hAnsi="Calibri Light" w:cs="Calibri Light"/>
          <w:sz w:val="26"/>
          <w:szCs w:val="26"/>
        </w:rPr>
        <w:t xml:space="preserve"> </w:t>
      </w:r>
      <w:r w:rsidR="00B61333" w:rsidRPr="003A49FF">
        <w:rPr>
          <w:rFonts w:ascii="Calibri Light" w:hAnsi="Calibri Light" w:cs="Calibri Light"/>
          <w:sz w:val="26"/>
          <w:szCs w:val="26"/>
        </w:rPr>
        <w:t xml:space="preserve">w tym </w:t>
      </w:r>
      <w:r w:rsidR="00B61333" w:rsidRPr="003A49FF">
        <w:rPr>
          <w:rFonts w:ascii="Calibri Light" w:hAnsi="Calibri Light" w:cs="Calibri Light"/>
          <w:sz w:val="26"/>
          <w:szCs w:val="26"/>
          <w:lang w:eastAsia="x-none"/>
        </w:rPr>
        <w:t xml:space="preserve">budynek mieszkalny </w:t>
      </w:r>
      <w:r w:rsidR="00B61333" w:rsidRPr="00A8626A">
        <w:rPr>
          <w:rFonts w:ascii="Calibri Light" w:hAnsi="Calibri Light" w:cs="Calibri Light"/>
          <w:sz w:val="26"/>
          <w:szCs w:val="26"/>
          <w:lang w:eastAsia="x-none"/>
        </w:rPr>
        <w:t>o powierzchni</w:t>
      </w:r>
      <w:r w:rsidR="00B710B7" w:rsidRPr="00A8626A">
        <w:rPr>
          <w:rFonts w:ascii="Calibri Light" w:hAnsi="Calibri Light" w:cs="Calibri Light"/>
          <w:sz w:val="26"/>
          <w:szCs w:val="26"/>
          <w:lang w:eastAsia="x-none"/>
        </w:rPr>
        <w:t xml:space="preserve"> użytkowej </w:t>
      </w:r>
      <w:r w:rsidR="00B61333" w:rsidRPr="00035E27">
        <w:rPr>
          <w:rFonts w:ascii="Calibri Light" w:hAnsi="Calibri Light" w:cs="Calibri Light"/>
          <w:sz w:val="26"/>
          <w:szCs w:val="26"/>
          <w:lang w:eastAsia="x-none"/>
        </w:rPr>
        <w:t>ok</w:t>
      </w:r>
      <w:r w:rsidR="00666625" w:rsidRPr="00035E27">
        <w:rPr>
          <w:rFonts w:ascii="Calibri Light" w:hAnsi="Calibri Light" w:cs="Calibri Light"/>
          <w:sz w:val="26"/>
          <w:szCs w:val="26"/>
          <w:lang w:eastAsia="x-none"/>
        </w:rPr>
        <w:t>oło</w:t>
      </w:r>
      <w:r w:rsidR="00B61333" w:rsidRPr="00035E27">
        <w:rPr>
          <w:rFonts w:ascii="Calibri Light" w:hAnsi="Calibri Light" w:cs="Calibri Light"/>
          <w:sz w:val="26"/>
          <w:szCs w:val="26"/>
          <w:lang w:eastAsia="x-none"/>
        </w:rPr>
        <w:t xml:space="preserve"> </w:t>
      </w:r>
      <w:r w:rsidR="000801A1">
        <w:rPr>
          <w:rFonts w:ascii="Calibri Light" w:hAnsi="Calibri Light" w:cs="Calibri Light"/>
          <w:sz w:val="26"/>
          <w:szCs w:val="26"/>
          <w:lang w:eastAsia="x-none"/>
        </w:rPr>
        <w:t>____</w:t>
      </w:r>
      <w:r w:rsidR="0075413F" w:rsidRPr="00035E27">
        <w:rPr>
          <w:rFonts w:ascii="Calibri Light" w:hAnsi="Calibri Light" w:cs="Calibri Light"/>
          <w:sz w:val="26"/>
          <w:szCs w:val="26"/>
          <w:lang w:eastAsia="x-none"/>
        </w:rPr>
        <w:t xml:space="preserve"> </w:t>
      </w:r>
      <w:r w:rsidR="00B61333" w:rsidRPr="00035E27">
        <w:rPr>
          <w:rFonts w:ascii="Calibri Light" w:hAnsi="Calibri Light" w:cs="Calibri Light"/>
          <w:sz w:val="26"/>
          <w:szCs w:val="26"/>
          <w:lang w:eastAsia="x-none"/>
        </w:rPr>
        <w:t>m</w:t>
      </w:r>
      <w:r w:rsidR="00B61333" w:rsidRPr="00035E27">
        <w:rPr>
          <w:rFonts w:ascii="Calibri Light" w:hAnsi="Calibri Light" w:cs="Calibri Light"/>
          <w:sz w:val="26"/>
          <w:szCs w:val="26"/>
          <w:vertAlign w:val="superscript"/>
          <w:lang w:eastAsia="x-none"/>
        </w:rPr>
        <w:t>2</w:t>
      </w:r>
      <w:r w:rsidR="00B61333" w:rsidRPr="00A8626A">
        <w:rPr>
          <w:rFonts w:ascii="Calibri Light" w:hAnsi="Calibri Light" w:cs="Calibri Light"/>
          <w:sz w:val="26"/>
          <w:szCs w:val="26"/>
          <w:lang w:eastAsia="x-none"/>
        </w:rPr>
        <w:t>,</w:t>
      </w:r>
      <w:r w:rsidR="00B61333" w:rsidRPr="00A8626A">
        <w:rPr>
          <w:rFonts w:ascii="Calibri Light" w:hAnsi="Calibri Light" w:cs="Calibri Light"/>
          <w:sz w:val="26"/>
          <w:szCs w:val="26"/>
        </w:rPr>
        <w:t xml:space="preserve"> </w:t>
      </w:r>
      <w:r w:rsidR="00B61333" w:rsidRPr="000A4280">
        <w:rPr>
          <w:rFonts w:ascii="Calibri Light" w:hAnsi="Calibri Light" w:cs="Calibri Light"/>
          <w:sz w:val="26"/>
          <w:szCs w:val="26"/>
        </w:rPr>
        <w:t xml:space="preserve">oznaczony wstępnie </w:t>
      </w:r>
      <w:r w:rsidR="000801A1" w:rsidRPr="000A4280">
        <w:rPr>
          <w:rFonts w:ascii="Calibri Light" w:hAnsi="Calibri Light" w:cs="Calibri Light"/>
          <w:b/>
          <w:sz w:val="26"/>
          <w:szCs w:val="26"/>
        </w:rPr>
        <w:t xml:space="preserve">___, </w:t>
      </w:r>
      <w:r w:rsidR="00B61333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dalej zwany </w:t>
      </w:r>
      <w:r w:rsidR="00B61333" w:rsidRPr="000A4280">
        <w:rPr>
          <w:rFonts w:ascii="Calibri Light" w:hAnsi="Calibri Light" w:cs="Calibri Light"/>
          <w:b/>
          <w:sz w:val="26"/>
          <w:szCs w:val="26"/>
          <w:lang w:eastAsia="x-none"/>
        </w:rPr>
        <w:t>„Budynkiem”</w:t>
      </w:r>
      <w:r w:rsidR="00B61333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, </w:t>
      </w:r>
      <w:r w:rsidR="00666625" w:rsidRPr="000A4280">
        <w:rPr>
          <w:rFonts w:ascii="Calibri Light" w:hAnsi="Calibri Light" w:cs="Calibri Light"/>
          <w:sz w:val="26"/>
          <w:szCs w:val="26"/>
          <w:lang w:eastAsia="x-none"/>
        </w:rPr>
        <w:t>zaś w Budynku znajdować będ</w:t>
      </w:r>
      <w:r w:rsidR="001A57F9" w:rsidRPr="000A4280">
        <w:rPr>
          <w:rFonts w:ascii="Calibri Light" w:hAnsi="Calibri Light" w:cs="Calibri Light"/>
          <w:sz w:val="26"/>
          <w:szCs w:val="26"/>
          <w:lang w:eastAsia="x-none"/>
        </w:rPr>
        <w:t>ą 2</w:t>
      </w:r>
      <w:r w:rsidR="0016542A">
        <w:rPr>
          <w:rFonts w:ascii="Calibri Light" w:hAnsi="Calibri Light" w:cs="Calibri Light"/>
          <w:sz w:val="26"/>
          <w:szCs w:val="26"/>
          <w:lang w:eastAsia="x-none"/>
        </w:rPr>
        <w:t xml:space="preserve"> (dwa)</w:t>
      </w:r>
      <w:r w:rsidR="001A57F9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 lokale mieszkalne</w:t>
      </w:r>
      <w:r w:rsidR="000801A1" w:rsidRPr="000A4280">
        <w:rPr>
          <w:rFonts w:ascii="Calibri Light" w:hAnsi="Calibri Light" w:cs="Calibri Light"/>
          <w:sz w:val="26"/>
          <w:szCs w:val="26"/>
          <w:lang w:eastAsia="x-none"/>
        </w:rPr>
        <w:t>,</w:t>
      </w:r>
      <w:r w:rsidR="001A57F9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 w tym </w:t>
      </w:r>
      <w:r w:rsidR="00666625" w:rsidRPr="000A4280">
        <w:rPr>
          <w:rFonts w:ascii="Calibri Light" w:hAnsi="Calibri Light" w:cs="Calibri Light"/>
          <w:b/>
          <w:sz w:val="26"/>
          <w:szCs w:val="26"/>
          <w:lang w:eastAsia="x-none"/>
        </w:rPr>
        <w:t xml:space="preserve">lokal mieszkalny oznaczony </w:t>
      </w:r>
      <w:r w:rsidR="000801A1" w:rsidRPr="000A4280">
        <w:rPr>
          <w:rFonts w:ascii="Calibri Light" w:hAnsi="Calibri Light" w:cs="Calibri Light"/>
          <w:b/>
          <w:sz w:val="26"/>
          <w:szCs w:val="26"/>
          <w:lang w:eastAsia="x-none"/>
        </w:rPr>
        <w:t>_____</w:t>
      </w:r>
      <w:r w:rsidR="004544C6" w:rsidRPr="000A4280">
        <w:rPr>
          <w:rFonts w:ascii="Calibri Light" w:hAnsi="Calibri Light" w:cs="Calibri Light"/>
          <w:b/>
          <w:sz w:val="26"/>
          <w:szCs w:val="26"/>
          <w:lang w:eastAsia="x-none"/>
        </w:rPr>
        <w:t xml:space="preserve">, </w:t>
      </w:r>
      <w:r w:rsidR="000801A1" w:rsidRPr="000A4280">
        <w:rPr>
          <w:rFonts w:ascii="Calibri Light" w:hAnsi="Calibri Light" w:cs="Calibri Light"/>
          <w:b/>
          <w:sz w:val="26"/>
          <w:szCs w:val="26"/>
          <w:lang w:eastAsia="x-none"/>
        </w:rPr>
        <w:t xml:space="preserve"> </w:t>
      </w:r>
      <w:r w:rsidR="00666625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położony na </w:t>
      </w:r>
      <w:r w:rsidR="000801A1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_____ </w:t>
      </w:r>
      <w:r w:rsidR="00611B93" w:rsidRPr="000A4280">
        <w:rPr>
          <w:rFonts w:ascii="Calibri Light" w:hAnsi="Calibri Light" w:cs="Calibri Light"/>
          <w:sz w:val="26"/>
          <w:szCs w:val="26"/>
          <w:lang w:eastAsia="x-none"/>
        </w:rPr>
        <w:t>piętrze</w:t>
      </w:r>
      <w:r w:rsidR="00105DCD">
        <w:rPr>
          <w:rFonts w:ascii="Calibri Light" w:hAnsi="Calibri Light" w:cs="Calibri Light"/>
          <w:sz w:val="26"/>
          <w:szCs w:val="26"/>
          <w:lang w:eastAsia="x-none"/>
        </w:rPr>
        <w:t xml:space="preserve"> (________ kondygnacji)</w:t>
      </w:r>
      <w:r w:rsidR="00666625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 Budynku, składający się </w:t>
      </w:r>
      <w:r w:rsidR="00BE55BB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z ______________, </w:t>
      </w:r>
      <w:r w:rsidR="00666625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o łącznej powierzchni użytkowej </w:t>
      </w:r>
      <w:r w:rsidR="00BE55BB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__________ </w:t>
      </w:r>
      <w:r w:rsidR="00666625" w:rsidRPr="000A4280">
        <w:rPr>
          <w:rFonts w:ascii="Calibri Light" w:hAnsi="Calibri Light" w:cs="Calibri Light"/>
          <w:sz w:val="26"/>
          <w:szCs w:val="26"/>
          <w:lang w:eastAsia="x-none"/>
        </w:rPr>
        <w:t>m</w:t>
      </w:r>
      <w:r w:rsidR="00666625" w:rsidRPr="000A4280">
        <w:rPr>
          <w:rFonts w:ascii="Calibri Light" w:hAnsi="Calibri Light" w:cs="Calibri Light"/>
          <w:sz w:val="26"/>
          <w:szCs w:val="26"/>
          <w:vertAlign w:val="superscript"/>
          <w:lang w:eastAsia="x-none"/>
        </w:rPr>
        <w:t>2</w:t>
      </w:r>
      <w:r w:rsidR="00EB7A79" w:rsidRPr="000A4280">
        <w:rPr>
          <w:rFonts w:ascii="Calibri Light" w:hAnsi="Calibri Light" w:cs="Calibri Light"/>
          <w:sz w:val="26"/>
          <w:szCs w:val="26"/>
          <w:lang w:eastAsia="x-none"/>
        </w:rPr>
        <w:t xml:space="preserve">, </w:t>
      </w:r>
      <w:r w:rsidR="000A4280" w:rsidRPr="000A4280">
        <w:rPr>
          <w:rFonts w:ascii="Calibri Light" w:hAnsi="Calibri Light" w:cs="Calibri Light"/>
          <w:sz w:val="26"/>
          <w:szCs w:val="26"/>
          <w:lang w:eastAsia="x-none"/>
        </w:rPr>
        <w:t>do którego</w:t>
      </w:r>
      <w:r w:rsidR="000A4280">
        <w:rPr>
          <w:rFonts w:ascii="Calibri Light" w:hAnsi="Calibri Light" w:cs="Calibri Light"/>
          <w:sz w:val="26"/>
          <w:szCs w:val="26"/>
          <w:lang w:eastAsia="x-none"/>
        </w:rPr>
        <w:t xml:space="preserve"> przylegać będzie </w:t>
      </w:r>
      <w:bookmarkStart w:id="9" w:name="_Hlk149908716"/>
      <w:r w:rsidR="000A4280" w:rsidRPr="000A4280">
        <w:rPr>
          <w:rFonts w:ascii="Calibri Light" w:hAnsi="Calibri Light" w:cs="Calibri Light"/>
          <w:i/>
          <w:iCs/>
          <w:color w:val="FF0000"/>
          <w:sz w:val="26"/>
          <w:szCs w:val="26"/>
          <w:lang w:eastAsia="x-none"/>
        </w:rPr>
        <w:t>balkon / taras</w:t>
      </w:r>
      <w:r w:rsidR="000A4280">
        <w:rPr>
          <w:rFonts w:ascii="Calibri Light" w:hAnsi="Calibri Light" w:cs="Calibri Light"/>
          <w:i/>
          <w:iCs/>
          <w:color w:val="FF0000"/>
          <w:sz w:val="26"/>
          <w:szCs w:val="26"/>
          <w:lang w:eastAsia="x-none"/>
        </w:rPr>
        <w:t xml:space="preserve"> na dachu</w:t>
      </w:r>
      <w:r w:rsidR="000A4280" w:rsidRPr="000A4280">
        <w:rPr>
          <w:rFonts w:ascii="Calibri Light" w:hAnsi="Calibri Light" w:cs="Calibri Light"/>
          <w:i/>
          <w:iCs/>
          <w:color w:val="FF0000"/>
          <w:sz w:val="26"/>
          <w:szCs w:val="26"/>
          <w:lang w:eastAsia="x-none"/>
        </w:rPr>
        <w:t>/ ogródek</w:t>
      </w:r>
      <w:bookmarkEnd w:id="9"/>
      <w:r w:rsidR="000A4280" w:rsidRPr="000A4280">
        <w:rPr>
          <w:rFonts w:ascii="Calibri Light" w:hAnsi="Calibri Light" w:cs="Calibri Light"/>
          <w:i/>
          <w:iCs/>
          <w:color w:val="FF0000"/>
          <w:sz w:val="26"/>
          <w:szCs w:val="26"/>
          <w:lang w:eastAsia="x-none"/>
        </w:rPr>
        <w:t>,</w:t>
      </w:r>
      <w:r w:rsidR="000A4280" w:rsidRPr="000A4280">
        <w:rPr>
          <w:rFonts w:ascii="Calibri Light" w:hAnsi="Calibri Light" w:cs="Calibri Light"/>
          <w:color w:val="FF0000"/>
          <w:sz w:val="26"/>
          <w:szCs w:val="26"/>
          <w:lang w:eastAsia="x-none"/>
        </w:rPr>
        <w:t xml:space="preserve"> </w:t>
      </w:r>
      <w:r w:rsidR="00666625" w:rsidRPr="00035E27">
        <w:rPr>
          <w:rFonts w:ascii="Calibri Light" w:hAnsi="Calibri Light" w:cs="Calibri Light"/>
          <w:sz w:val="26"/>
          <w:szCs w:val="26"/>
          <w:lang w:eastAsia="x-none"/>
        </w:rPr>
        <w:t xml:space="preserve">zwany dalej także </w:t>
      </w:r>
      <w:r w:rsidR="00666625" w:rsidRPr="00035E27">
        <w:rPr>
          <w:rFonts w:ascii="Calibri Light" w:hAnsi="Calibri Light" w:cs="Calibri Light"/>
          <w:b/>
          <w:sz w:val="26"/>
          <w:szCs w:val="26"/>
          <w:lang w:eastAsia="x-none"/>
        </w:rPr>
        <w:t>„Lokalem”</w:t>
      </w:r>
      <w:r w:rsidR="00666625" w:rsidRPr="00035E27">
        <w:rPr>
          <w:rFonts w:ascii="Calibri Light" w:hAnsi="Calibri Light" w:cs="Calibri Light"/>
          <w:sz w:val="26"/>
          <w:szCs w:val="26"/>
          <w:lang w:eastAsia="x-none"/>
        </w:rPr>
        <w:t>, a usytuowanie, układ pomieszczeń w Lokalu wynika z rzutu Lokalu stanowiącego</w:t>
      </w:r>
      <w:r w:rsidR="00666625" w:rsidRPr="003A49FF">
        <w:rPr>
          <w:rFonts w:ascii="Calibri Light" w:hAnsi="Calibri Light" w:cs="Calibri Light"/>
          <w:sz w:val="26"/>
          <w:szCs w:val="26"/>
          <w:lang w:eastAsia="x-none"/>
        </w:rPr>
        <w:t xml:space="preserve"> </w:t>
      </w:r>
      <w:r w:rsidR="00666625" w:rsidRPr="003A49FF">
        <w:rPr>
          <w:rFonts w:ascii="Calibri Light" w:hAnsi="Calibri Light" w:cs="Calibri Light"/>
          <w:b/>
          <w:sz w:val="26"/>
          <w:szCs w:val="26"/>
        </w:rPr>
        <w:t>załącznik nr 2</w:t>
      </w:r>
      <w:r w:rsidR="00666625" w:rsidRPr="003A49FF">
        <w:rPr>
          <w:rFonts w:ascii="Calibri Light" w:hAnsi="Calibri Light" w:cs="Calibri Light"/>
          <w:sz w:val="26"/>
          <w:szCs w:val="26"/>
        </w:rPr>
        <w:t xml:space="preserve"> do niniejszej umowy,</w:t>
      </w:r>
      <w:r w:rsidR="00666625" w:rsidRPr="003A49FF">
        <w:rPr>
          <w:rFonts w:asciiTheme="majorHAnsi" w:hAnsiTheme="majorHAnsi" w:cstheme="majorHAnsi"/>
          <w:sz w:val="26"/>
          <w:szCs w:val="26"/>
        </w:rPr>
        <w:t xml:space="preserve">- - </w:t>
      </w:r>
      <w:r w:rsidR="00611B93" w:rsidRPr="003A49FF">
        <w:rPr>
          <w:rFonts w:asciiTheme="majorHAnsi" w:hAnsiTheme="majorHAnsi" w:cstheme="majorHAnsi"/>
          <w:sz w:val="26"/>
          <w:szCs w:val="26"/>
        </w:rPr>
        <w:t xml:space="preserve">- - </w:t>
      </w:r>
      <w:r w:rsidR="000A4280">
        <w:rPr>
          <w:rFonts w:asciiTheme="majorHAnsi" w:hAnsiTheme="majorHAnsi" w:cstheme="majorHAnsi"/>
          <w:sz w:val="26"/>
          <w:szCs w:val="26"/>
        </w:rPr>
        <w:t xml:space="preserve">- - - - - - - - - - - - - </w:t>
      </w:r>
      <w:r w:rsidR="00154AFE">
        <w:rPr>
          <w:rFonts w:asciiTheme="majorHAnsi" w:hAnsiTheme="majorHAnsi" w:cstheme="majorHAnsi"/>
          <w:sz w:val="26"/>
          <w:szCs w:val="26"/>
        </w:rPr>
        <w:t xml:space="preserve">- - - - - - - - - - </w:t>
      </w:r>
    </w:p>
    <w:p w14:paraId="4B9AEF58" w14:textId="6BDA67B3" w:rsidR="00287A34" w:rsidRDefault="00287A34" w:rsidP="00491726">
      <w:pPr>
        <w:pStyle w:val="Teksttreci0"/>
        <w:widowControl/>
        <w:numPr>
          <w:ilvl w:val="0"/>
          <w:numId w:val="4"/>
        </w:numPr>
        <w:shd w:val="clear" w:color="auto" w:fill="auto"/>
        <w:tabs>
          <w:tab w:val="left" w:pos="509"/>
        </w:tabs>
        <w:spacing w:line="276" w:lineRule="auto"/>
        <w:ind w:left="426" w:hanging="426"/>
        <w:rPr>
          <w:rFonts w:asciiTheme="majorHAnsi" w:hAnsiTheme="majorHAnsi" w:cstheme="majorHAnsi"/>
          <w:color w:val="000000" w:themeColor="text1"/>
          <w:sz w:val="26"/>
          <w:szCs w:val="26"/>
        </w:rPr>
      </w:pPr>
      <w:r>
        <w:rPr>
          <w:rFonts w:asciiTheme="majorHAnsi" w:hAnsiTheme="majorHAnsi" w:cstheme="majorHAnsi"/>
          <w:color w:val="000000" w:themeColor="text1"/>
          <w:sz w:val="26"/>
          <w:szCs w:val="26"/>
        </w:rPr>
        <w:t>z własnością Lokalu związany będzie udział w nieruchomości wspólnej utworzonej z </w:t>
      </w:r>
      <w:r w:rsidR="00BE55BB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Nieruchomości </w:t>
      </w:r>
      <w:r w:rsidR="0016415C">
        <w:rPr>
          <w:rFonts w:asciiTheme="majorHAnsi" w:hAnsiTheme="majorHAnsi" w:cstheme="majorHAnsi"/>
          <w:color w:val="000000" w:themeColor="text1"/>
          <w:sz w:val="26"/>
          <w:szCs w:val="26"/>
        </w:rPr>
        <w:t>o</w:t>
      </w:r>
      <w:r w:rsidR="00BE55BB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raz 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części Budynków i urządzeń, które nie służą do wyłącznego użytku właścicieli Lokali, zwanej dalej także </w:t>
      </w:r>
      <w:r w:rsidRPr="006576AF">
        <w:rPr>
          <w:rFonts w:asciiTheme="majorHAnsi" w:hAnsiTheme="majorHAnsi" w:cstheme="majorHAnsi"/>
          <w:b/>
          <w:color w:val="000000" w:themeColor="text1"/>
          <w:sz w:val="26"/>
          <w:szCs w:val="26"/>
        </w:rPr>
        <w:t>„</w:t>
      </w:r>
      <w:r w:rsidRPr="006576AF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Nieruchomością Wspólną”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obliczony zgodnie </w:t>
      </w:r>
      <w:r w:rsidRPr="00133678">
        <w:rPr>
          <w:rFonts w:asciiTheme="majorHAnsi" w:hAnsiTheme="majorHAnsi" w:cstheme="majorHAnsi"/>
          <w:color w:val="000000" w:themeColor="text1"/>
          <w:sz w:val="26"/>
          <w:szCs w:val="26"/>
        </w:rPr>
        <w:t>z art. 3 ust. 5 ustawy z dnia 24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czerwca 1994 r. o</w:t>
      </w:r>
      <w:r w:rsidR="000E0EF0">
        <w:rPr>
          <w:rFonts w:asciiTheme="majorHAnsi" w:hAnsiTheme="majorHAnsi" w:cstheme="majorHAnsi"/>
          <w:color w:val="000000" w:themeColor="text1"/>
          <w:sz w:val="26"/>
          <w:szCs w:val="26"/>
        </w:rPr>
        <w:t> 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własności lokali.- - - - - - - - </w:t>
      </w:r>
    </w:p>
    <w:p w14:paraId="34CBDA77" w14:textId="48980C50" w:rsidR="0088427A" w:rsidRPr="0088427A" w:rsidRDefault="0088427A" w:rsidP="00491726">
      <w:pPr>
        <w:pStyle w:val="Teksttreci0"/>
        <w:widowControl/>
        <w:numPr>
          <w:ilvl w:val="0"/>
          <w:numId w:val="4"/>
        </w:numPr>
        <w:shd w:val="clear" w:color="auto" w:fill="auto"/>
        <w:tabs>
          <w:tab w:val="left" w:pos="509"/>
        </w:tabs>
        <w:spacing w:line="276" w:lineRule="auto"/>
        <w:ind w:left="426" w:hanging="426"/>
        <w:rPr>
          <w:rFonts w:asciiTheme="majorHAnsi" w:hAnsiTheme="majorHAnsi" w:cstheme="majorHAnsi"/>
          <w:color w:val="000000" w:themeColor="text1"/>
          <w:sz w:val="26"/>
          <w:szCs w:val="26"/>
        </w:rPr>
      </w:pPr>
      <w:r w:rsidRPr="0088427A">
        <w:rPr>
          <w:rFonts w:asciiTheme="majorHAnsi" w:hAnsiTheme="majorHAnsi" w:cstheme="majorHAnsi"/>
          <w:sz w:val="26"/>
          <w:szCs w:val="26"/>
        </w:rPr>
        <w:t xml:space="preserve">zasady naliczania i przekazywania składek na Deweloperski Fundusz Gwarancyjny określa </w:t>
      </w:r>
      <w:r w:rsidRPr="00D65BFE">
        <w:rPr>
          <w:rFonts w:asciiTheme="majorHAnsi" w:hAnsiTheme="majorHAnsi" w:cstheme="majorHAnsi"/>
          <w:b/>
          <w:bCs/>
          <w:sz w:val="26"/>
          <w:szCs w:val="26"/>
        </w:rPr>
        <w:t>załącznik do Prospektu Informacyjnego</w:t>
      </w:r>
      <w:r w:rsidRPr="0088427A">
        <w:rPr>
          <w:rFonts w:asciiTheme="majorHAnsi" w:hAnsiTheme="majorHAnsi" w:cstheme="majorHAnsi"/>
          <w:sz w:val="26"/>
          <w:szCs w:val="26"/>
        </w:rPr>
        <w:t xml:space="preserve">.- - - - - - - - - - - - - - - - - - - - - - - - - - - </w:t>
      </w:r>
    </w:p>
    <w:p w14:paraId="45F77A2B" w14:textId="260094F5" w:rsidR="008C0611" w:rsidRPr="002C7AFF" w:rsidRDefault="0088427A" w:rsidP="00491726">
      <w:pPr>
        <w:pStyle w:val="Zwykytekst"/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88427A">
        <w:rPr>
          <w:rFonts w:asciiTheme="majorHAnsi" w:hAnsiTheme="majorHAnsi" w:cstheme="majorHAnsi"/>
          <w:b/>
          <w:bCs/>
          <w:sz w:val="26"/>
          <w:szCs w:val="26"/>
        </w:rPr>
        <w:t>2.</w:t>
      </w:r>
      <w:r w:rsidRPr="0088427A">
        <w:rPr>
          <w:rFonts w:asciiTheme="majorHAnsi" w:hAnsiTheme="majorHAnsi" w:cstheme="majorHAnsi"/>
          <w:sz w:val="26"/>
          <w:szCs w:val="26"/>
        </w:rPr>
        <w:tab/>
      </w:r>
      <w:r w:rsidR="008C0611" w:rsidRPr="00F85A0C">
        <w:rPr>
          <w:rFonts w:asciiTheme="majorHAnsi" w:hAnsiTheme="majorHAnsi" w:cstheme="majorHAnsi"/>
          <w:color w:val="000000"/>
          <w:sz w:val="26"/>
          <w:szCs w:val="26"/>
        </w:rPr>
        <w:t>Nabywca</w:t>
      </w:r>
      <w:r w:rsidR="008C0611" w:rsidRPr="00F85A0C">
        <w:rPr>
          <w:rFonts w:asciiTheme="majorHAnsi" w:hAnsiTheme="majorHAnsi" w:cstheme="majorHAnsi"/>
          <w:sz w:val="26"/>
          <w:szCs w:val="26"/>
        </w:rPr>
        <w:t xml:space="preserve"> oświadcza, że:- - - - - - - - - - - - - - - - - - - - - - - - - - - - - - - </w:t>
      </w:r>
      <w:r w:rsidR="008D1A37" w:rsidRPr="00F85A0C">
        <w:rPr>
          <w:rFonts w:asciiTheme="majorHAnsi" w:hAnsiTheme="majorHAnsi" w:cstheme="majorHAnsi"/>
          <w:sz w:val="26"/>
          <w:szCs w:val="26"/>
        </w:rPr>
        <w:t xml:space="preserve">- - - - - - - - - - - </w:t>
      </w:r>
      <w:r w:rsidR="002C7AFF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421698BD" w14:textId="11FC1286" w:rsidR="0090024F" w:rsidRPr="004034AD" w:rsidRDefault="008C0611" w:rsidP="00491726">
      <w:pPr>
        <w:pStyle w:val="Zwykytekst"/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90024F">
        <w:rPr>
          <w:rFonts w:asciiTheme="majorHAnsi" w:hAnsiTheme="majorHAnsi" w:cstheme="majorHAnsi"/>
          <w:sz w:val="26"/>
          <w:szCs w:val="26"/>
        </w:rPr>
        <w:t>a)</w:t>
      </w:r>
      <w:r w:rsidRPr="0090024F">
        <w:rPr>
          <w:rFonts w:asciiTheme="majorHAnsi" w:hAnsiTheme="majorHAnsi" w:cstheme="majorHAnsi"/>
          <w:sz w:val="26"/>
          <w:szCs w:val="26"/>
        </w:rPr>
        <w:tab/>
      </w:r>
      <w:r w:rsidRPr="00F85A0C">
        <w:rPr>
          <w:rFonts w:asciiTheme="majorHAnsi" w:hAnsiTheme="majorHAnsi" w:cstheme="majorHAnsi"/>
          <w:sz w:val="26"/>
          <w:szCs w:val="26"/>
        </w:rPr>
        <w:t>zapoznał się z rzutem</w:t>
      </w:r>
      <w:r w:rsidR="00BE55BB">
        <w:rPr>
          <w:rFonts w:asciiTheme="majorHAnsi" w:hAnsiTheme="majorHAnsi" w:cstheme="majorHAnsi"/>
          <w:sz w:val="26"/>
          <w:szCs w:val="26"/>
        </w:rPr>
        <w:t xml:space="preserve"> Lokalu</w:t>
      </w:r>
      <w:r w:rsidRPr="00F85A0C">
        <w:rPr>
          <w:rFonts w:asciiTheme="majorHAnsi" w:hAnsiTheme="majorHAnsi" w:cstheme="majorHAnsi"/>
          <w:sz w:val="26"/>
          <w:szCs w:val="26"/>
        </w:rPr>
        <w:t xml:space="preserve">, stanowiącym </w:t>
      </w:r>
      <w:r w:rsidRPr="00F85A0C">
        <w:rPr>
          <w:rFonts w:asciiTheme="majorHAnsi" w:hAnsiTheme="majorHAnsi" w:cstheme="majorHAnsi"/>
          <w:b/>
          <w:sz w:val="26"/>
          <w:szCs w:val="26"/>
        </w:rPr>
        <w:t xml:space="preserve">załącznik nr </w:t>
      </w:r>
      <w:r w:rsidR="00110504">
        <w:rPr>
          <w:rFonts w:asciiTheme="majorHAnsi" w:hAnsiTheme="majorHAnsi" w:cstheme="majorHAnsi"/>
          <w:b/>
          <w:sz w:val="26"/>
          <w:szCs w:val="26"/>
        </w:rPr>
        <w:t>2</w:t>
      </w:r>
      <w:r w:rsidR="006B7718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6B7718" w:rsidRPr="003A49FF">
        <w:rPr>
          <w:rFonts w:ascii="Calibri Light" w:hAnsi="Calibri Light" w:cs="Calibri Light"/>
          <w:sz w:val="26"/>
          <w:szCs w:val="26"/>
        </w:rPr>
        <w:t>do niniejszej umowy</w:t>
      </w:r>
      <w:r w:rsidR="00110504" w:rsidRPr="0090024F">
        <w:rPr>
          <w:rFonts w:asciiTheme="majorHAnsi" w:hAnsiTheme="majorHAnsi" w:cstheme="majorHAnsi"/>
          <w:sz w:val="26"/>
          <w:szCs w:val="26"/>
        </w:rPr>
        <w:t xml:space="preserve"> </w:t>
      </w:r>
      <w:r w:rsidR="0090024F" w:rsidRPr="0090024F">
        <w:rPr>
          <w:rFonts w:asciiTheme="majorHAnsi" w:hAnsiTheme="majorHAnsi" w:cstheme="majorHAnsi"/>
          <w:sz w:val="26"/>
          <w:szCs w:val="26"/>
        </w:rPr>
        <w:t>i</w:t>
      </w:r>
      <w:r w:rsidRPr="00F85A0C">
        <w:rPr>
          <w:rFonts w:asciiTheme="majorHAnsi" w:hAnsiTheme="majorHAnsi" w:cstheme="majorHAnsi"/>
          <w:sz w:val="26"/>
          <w:szCs w:val="26"/>
        </w:rPr>
        <w:t xml:space="preserve"> planem zagospodarowania Nieruchomości stanowiącym </w:t>
      </w:r>
      <w:r w:rsidRPr="00F85A0C">
        <w:rPr>
          <w:rFonts w:asciiTheme="majorHAnsi" w:hAnsiTheme="majorHAnsi" w:cstheme="majorHAnsi"/>
          <w:b/>
          <w:sz w:val="26"/>
          <w:szCs w:val="26"/>
        </w:rPr>
        <w:t xml:space="preserve">załącznik nr </w:t>
      </w:r>
      <w:r w:rsidR="00110504">
        <w:rPr>
          <w:rFonts w:asciiTheme="majorHAnsi" w:hAnsiTheme="majorHAnsi" w:cstheme="majorHAnsi"/>
          <w:b/>
          <w:sz w:val="26"/>
          <w:szCs w:val="26"/>
        </w:rPr>
        <w:t>4</w:t>
      </w:r>
      <w:r w:rsidR="002F7214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2F7214" w:rsidRPr="003A49FF">
        <w:rPr>
          <w:rFonts w:ascii="Calibri Light" w:hAnsi="Calibri Light" w:cs="Calibri Light"/>
          <w:sz w:val="26"/>
          <w:szCs w:val="26"/>
        </w:rPr>
        <w:t>do niniejszej umowy</w:t>
      </w:r>
      <w:r w:rsidR="00110504" w:rsidRPr="00F85A0C"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>oraz że znany jest mu zakres i standard prac wykończeniowych, do których wykonania zobowiązuje się Deweloper</w:t>
      </w:r>
      <w:r w:rsidR="0090024F">
        <w:rPr>
          <w:rFonts w:asciiTheme="majorHAnsi" w:hAnsiTheme="majorHAnsi" w:cstheme="majorHAnsi"/>
          <w:sz w:val="26"/>
          <w:szCs w:val="26"/>
        </w:rPr>
        <w:t>,</w:t>
      </w:r>
      <w:r w:rsidRPr="00F85A0C">
        <w:rPr>
          <w:rFonts w:asciiTheme="majorHAnsi" w:hAnsiTheme="majorHAnsi" w:cstheme="majorHAnsi"/>
          <w:sz w:val="26"/>
          <w:szCs w:val="26"/>
        </w:rPr>
        <w:t xml:space="preserve"> określony w </w:t>
      </w:r>
      <w:r w:rsidRPr="00F85A0C">
        <w:rPr>
          <w:rFonts w:asciiTheme="majorHAnsi" w:hAnsiTheme="majorHAnsi" w:cstheme="majorHAnsi"/>
          <w:b/>
          <w:sz w:val="26"/>
          <w:szCs w:val="26"/>
        </w:rPr>
        <w:t xml:space="preserve">załączniku nr </w:t>
      </w:r>
      <w:r w:rsidR="00110504">
        <w:rPr>
          <w:rFonts w:asciiTheme="majorHAnsi" w:hAnsiTheme="majorHAnsi" w:cstheme="majorHAnsi"/>
          <w:b/>
          <w:sz w:val="26"/>
          <w:szCs w:val="26"/>
        </w:rPr>
        <w:t>3</w:t>
      </w:r>
      <w:r w:rsidR="00186B39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186B39" w:rsidRPr="003A49FF">
        <w:rPr>
          <w:rFonts w:ascii="Calibri Light" w:hAnsi="Calibri Light" w:cs="Calibri Light"/>
          <w:sz w:val="26"/>
          <w:szCs w:val="26"/>
        </w:rPr>
        <w:t>do niniejszej umowy</w:t>
      </w:r>
      <w:r w:rsidRPr="00F85A0C">
        <w:rPr>
          <w:rFonts w:asciiTheme="majorHAnsi" w:hAnsiTheme="majorHAnsi" w:cstheme="majorHAnsi"/>
          <w:sz w:val="26"/>
          <w:szCs w:val="26"/>
        </w:rPr>
        <w:t xml:space="preserve">,- </w:t>
      </w:r>
      <w:r w:rsidR="008D1A37" w:rsidRPr="00F85A0C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- - - - - - - - - - - - - - - - </w:t>
      </w:r>
      <w:r w:rsidR="004034AD">
        <w:rPr>
          <w:rFonts w:asciiTheme="majorHAnsi" w:hAnsiTheme="majorHAnsi" w:cstheme="majorHAnsi"/>
          <w:sz w:val="26"/>
          <w:szCs w:val="26"/>
        </w:rPr>
        <w:t xml:space="preserve">- - - - - - - - </w:t>
      </w:r>
    </w:p>
    <w:p w14:paraId="77EE71AF" w14:textId="5C016925" w:rsidR="0090024F" w:rsidRDefault="008C0611" w:rsidP="00491726">
      <w:pPr>
        <w:pStyle w:val="Zwykytekst"/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90024F">
        <w:rPr>
          <w:rFonts w:asciiTheme="majorHAnsi" w:hAnsiTheme="majorHAnsi" w:cstheme="majorHAnsi"/>
          <w:sz w:val="26"/>
          <w:szCs w:val="26"/>
        </w:rPr>
        <w:t>b)</w:t>
      </w:r>
      <w:r w:rsidRPr="0090024F">
        <w:rPr>
          <w:rFonts w:asciiTheme="majorHAnsi" w:hAnsiTheme="majorHAnsi" w:cstheme="majorHAnsi"/>
          <w:sz w:val="26"/>
          <w:szCs w:val="26"/>
        </w:rPr>
        <w:tab/>
      </w:r>
      <w:r w:rsidRPr="00F85A0C">
        <w:rPr>
          <w:rFonts w:asciiTheme="majorHAnsi" w:hAnsiTheme="majorHAnsi" w:cstheme="majorHAnsi"/>
          <w:sz w:val="26"/>
          <w:szCs w:val="26"/>
        </w:rPr>
        <w:t xml:space="preserve">odebrał prospekt informacyjny wraz z załącznikami, stanowiący </w:t>
      </w:r>
      <w:r w:rsidRPr="00F85A0C">
        <w:rPr>
          <w:rFonts w:asciiTheme="majorHAnsi" w:hAnsiTheme="majorHAnsi" w:cstheme="majorHAnsi"/>
          <w:b/>
          <w:sz w:val="26"/>
          <w:szCs w:val="26"/>
        </w:rPr>
        <w:t xml:space="preserve">załącznik nr </w:t>
      </w:r>
      <w:r w:rsidR="00110504">
        <w:rPr>
          <w:rFonts w:asciiTheme="majorHAnsi" w:hAnsiTheme="majorHAnsi" w:cstheme="majorHAnsi"/>
          <w:b/>
          <w:sz w:val="26"/>
          <w:szCs w:val="26"/>
        </w:rPr>
        <w:t>5</w:t>
      </w:r>
      <w:r w:rsidR="00293CA3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293CA3" w:rsidRPr="003A49FF">
        <w:rPr>
          <w:rFonts w:ascii="Calibri Light" w:hAnsi="Calibri Light" w:cs="Calibri Light"/>
          <w:sz w:val="26"/>
          <w:szCs w:val="26"/>
        </w:rPr>
        <w:t>do niniejszej umowy</w:t>
      </w:r>
      <w:r w:rsidR="0090024F">
        <w:rPr>
          <w:rFonts w:asciiTheme="majorHAnsi" w:hAnsiTheme="majorHAnsi" w:cstheme="majorHAnsi"/>
          <w:sz w:val="26"/>
          <w:szCs w:val="26"/>
        </w:rPr>
        <w:t>,</w:t>
      </w:r>
      <w:r w:rsidRPr="00F85A0C">
        <w:rPr>
          <w:rFonts w:asciiTheme="majorHAnsi" w:hAnsiTheme="majorHAnsi" w:cstheme="majorHAnsi"/>
          <w:sz w:val="26"/>
          <w:szCs w:val="26"/>
        </w:rPr>
        <w:t xml:space="preserve"> i zapoznał się z ich treścią,- - - - - - - - - - - - - - - - - - </w:t>
      </w:r>
      <w:r w:rsidR="008D1A37" w:rsidRPr="00F85A0C">
        <w:rPr>
          <w:rFonts w:asciiTheme="majorHAnsi" w:hAnsiTheme="majorHAnsi" w:cstheme="majorHAnsi"/>
          <w:sz w:val="26"/>
          <w:szCs w:val="26"/>
        </w:rPr>
        <w:t xml:space="preserve">- - - - - - - - - - - - </w:t>
      </w:r>
    </w:p>
    <w:p w14:paraId="118C3D6A" w14:textId="04559607" w:rsidR="008C0611" w:rsidRDefault="008C0611" w:rsidP="00491726">
      <w:pPr>
        <w:pStyle w:val="Zwykytekst"/>
        <w:spacing w:line="276" w:lineRule="auto"/>
        <w:ind w:left="426" w:hanging="426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90024F">
        <w:rPr>
          <w:rFonts w:asciiTheme="majorHAnsi" w:hAnsiTheme="majorHAnsi" w:cstheme="majorHAnsi"/>
          <w:sz w:val="26"/>
          <w:szCs w:val="26"/>
        </w:rPr>
        <w:t>c)</w:t>
      </w:r>
      <w:r w:rsidRPr="0090024F">
        <w:rPr>
          <w:rFonts w:asciiTheme="majorHAnsi" w:hAnsiTheme="majorHAnsi" w:cstheme="majorHAnsi"/>
          <w:sz w:val="26"/>
          <w:szCs w:val="26"/>
        </w:rPr>
        <w:tab/>
      </w:r>
      <w:r w:rsidR="002B72AD" w:rsidRPr="00722C46">
        <w:rPr>
          <w:rFonts w:ascii="Calibri Light" w:eastAsia="Calibri" w:hAnsi="Calibri Light" w:cs="Calibri"/>
          <w:color w:val="000000"/>
          <w:sz w:val="26"/>
          <w:szCs w:val="26"/>
        </w:rPr>
        <w:t>został poinformowany przez Dewelopera o możliwości zapoznania się z dokumentami, o których mowa w art. 26 Ustawy</w:t>
      </w:r>
      <w:r w:rsidR="0088427A">
        <w:rPr>
          <w:rFonts w:ascii="Calibri Light" w:eastAsia="Calibri" w:hAnsi="Calibri Light" w:cs="Calibri"/>
          <w:color w:val="000000"/>
          <w:sz w:val="26"/>
          <w:szCs w:val="26"/>
        </w:rPr>
        <w:t>,</w:t>
      </w:r>
      <w:r w:rsidR="002B72AD" w:rsidRPr="00722C46">
        <w:rPr>
          <w:rFonts w:ascii="Calibri Light" w:eastAsia="Calibri" w:hAnsi="Calibri Light" w:cs="Calibri"/>
          <w:color w:val="000000"/>
          <w:sz w:val="26"/>
          <w:szCs w:val="26"/>
        </w:rPr>
        <w:t>- - - - - - - - - - - - - - - - - - - - - - - -</w:t>
      </w:r>
    </w:p>
    <w:p w14:paraId="7B408EB1" w14:textId="7B87EDA0" w:rsidR="0088427A" w:rsidRPr="0088427A" w:rsidRDefault="0088427A" w:rsidP="00491726">
      <w:pPr>
        <w:pStyle w:val="Zwykytekst"/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="Calibri Light" w:eastAsia="Calibri" w:hAnsi="Calibri Light" w:cs="Calibri"/>
          <w:color w:val="000000"/>
          <w:sz w:val="26"/>
          <w:szCs w:val="26"/>
        </w:rPr>
        <w:lastRenderedPageBreak/>
        <w:t>d)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>
        <w:rPr>
          <w:rFonts w:asciiTheme="majorHAnsi" w:hAnsiTheme="majorHAnsi" w:cstheme="majorHAnsi"/>
          <w:bCs/>
          <w:color w:val="000000" w:themeColor="text1"/>
          <w:sz w:val="26"/>
          <w:szCs w:val="26"/>
          <w:lang w:eastAsia="x-none"/>
        </w:rPr>
        <w:t xml:space="preserve">  </w:t>
      </w:r>
      <w:bookmarkStart w:id="10" w:name="_Hlk149908738"/>
      <w:r>
        <w:rPr>
          <w:rFonts w:asciiTheme="majorHAnsi" w:hAnsiTheme="majorHAnsi" w:cstheme="majorHAnsi"/>
          <w:i/>
          <w:color w:val="FF0000"/>
          <w:sz w:val="26"/>
          <w:szCs w:val="26"/>
        </w:rPr>
        <w:t xml:space="preserve">jest stanu wolnego / nabycie następuje do majątku wspólnego, za środki pochodzące z majątku wspólnego / nabycie następuje do majątku osobistego, za środki pochodzące z majątku osobistego / pozostaje w związku małżeńskim, w którym panuje ustrój umownej </w:t>
      </w:r>
      <w:r>
        <w:rPr>
          <w:rFonts w:ascii="Calibri Light" w:hAnsi="Calibri Light" w:cs="Calibri Light"/>
          <w:i/>
          <w:color w:val="FF0000"/>
          <w:sz w:val="26"/>
          <w:szCs w:val="26"/>
        </w:rPr>
        <w:t>rozdzielności majątkowej małżeńskiej / nabycie następuje w udziałach wynoszących odpowiednio: _______, a odpowiedzialność Nabywcy za zobowiązania wynikające z niniejszej umowy jest solidarna</w:t>
      </w:r>
      <w:r>
        <w:rPr>
          <w:rFonts w:asciiTheme="majorHAnsi" w:hAnsiTheme="majorHAnsi" w:cstheme="majorHAnsi"/>
          <w:sz w:val="26"/>
          <w:szCs w:val="26"/>
        </w:rPr>
        <w:t>.</w:t>
      </w:r>
      <w:r>
        <w:rPr>
          <w:rFonts w:ascii="Calibri Light" w:hAnsi="Calibri Light" w:cs="Calibri Light"/>
          <w:color w:val="FF0000"/>
          <w:sz w:val="26"/>
          <w:szCs w:val="26"/>
        </w:rPr>
        <w:t xml:space="preserve"> </w:t>
      </w:r>
      <w:r>
        <w:rPr>
          <w:rFonts w:ascii="Calibri Light" w:hAnsi="Calibri Light" w:cs="Calibri Light"/>
          <w:sz w:val="26"/>
          <w:szCs w:val="26"/>
        </w:rPr>
        <w:t xml:space="preserve">- - - - - - - - - - - -- - - - - - </w:t>
      </w:r>
      <w:bookmarkEnd w:id="10"/>
    </w:p>
    <w:p w14:paraId="4C1CC248" w14:textId="7E9D2342" w:rsidR="008C0611" w:rsidRPr="0088427A" w:rsidRDefault="0088427A" w:rsidP="00491726">
      <w:pPr>
        <w:pStyle w:val="Zwykytekst"/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x-none"/>
        </w:rPr>
      </w:pPr>
      <w:r w:rsidRPr="0088427A">
        <w:rPr>
          <w:rFonts w:asciiTheme="majorHAnsi" w:hAnsiTheme="majorHAnsi" w:cstheme="majorHAnsi"/>
          <w:b/>
          <w:bCs/>
          <w:sz w:val="26"/>
          <w:szCs w:val="26"/>
        </w:rPr>
        <w:t xml:space="preserve">3. </w:t>
      </w:r>
      <w:r w:rsidRPr="0088427A">
        <w:rPr>
          <w:rFonts w:asciiTheme="majorHAnsi" w:hAnsiTheme="majorHAnsi" w:cstheme="majorHAnsi"/>
          <w:b/>
          <w:bCs/>
          <w:sz w:val="26"/>
          <w:szCs w:val="26"/>
        </w:rPr>
        <w:tab/>
      </w:r>
      <w:r w:rsidR="008C0611" w:rsidRPr="0088427A">
        <w:rPr>
          <w:rFonts w:asciiTheme="majorHAnsi" w:hAnsiTheme="majorHAnsi" w:cstheme="majorHAnsi"/>
          <w:sz w:val="26"/>
          <w:szCs w:val="26"/>
        </w:rPr>
        <w:t>Strony zgodnie oświadczają, że w czasie pomiędzy doręczeniem Nabywcy prospektu informacyjnego wraz z załącznikami a zawarciem niniejszej umowy nie nastąpiły żadne zmiany ani w tym prospekcie ani w jego załącznikach</w:t>
      </w:r>
      <w:r w:rsidR="00B1785E" w:rsidRPr="0088427A">
        <w:rPr>
          <w:rFonts w:asciiTheme="majorHAnsi" w:hAnsiTheme="majorHAnsi" w:cstheme="majorHAnsi"/>
          <w:sz w:val="26"/>
          <w:szCs w:val="26"/>
        </w:rPr>
        <w:t>, za wyjątkiem</w:t>
      </w:r>
      <w:r w:rsidR="00BE55BB" w:rsidRPr="0088427A">
        <w:rPr>
          <w:rFonts w:asciiTheme="majorHAnsi" w:hAnsiTheme="majorHAnsi" w:cstheme="majorHAnsi"/>
          <w:sz w:val="26"/>
          <w:szCs w:val="26"/>
        </w:rPr>
        <w:t xml:space="preserve"> </w:t>
      </w:r>
      <w:r w:rsidR="00B1785E" w:rsidRPr="0088427A">
        <w:rPr>
          <w:rFonts w:asciiTheme="majorHAnsi" w:hAnsiTheme="majorHAnsi" w:cstheme="majorHAnsi"/>
          <w:sz w:val="26"/>
          <w:szCs w:val="26"/>
        </w:rPr>
        <w:t>podkreślonych w niniejszej umowie</w:t>
      </w:r>
      <w:r w:rsidR="008C0611" w:rsidRPr="0088427A">
        <w:rPr>
          <w:rFonts w:asciiTheme="majorHAnsi" w:hAnsiTheme="majorHAnsi" w:cstheme="majorHAnsi"/>
          <w:sz w:val="26"/>
          <w:szCs w:val="26"/>
        </w:rPr>
        <w:t xml:space="preserve">.- - - </w:t>
      </w:r>
      <w:r w:rsidR="008D1A37" w:rsidRPr="0088427A">
        <w:rPr>
          <w:rFonts w:asciiTheme="majorHAnsi" w:hAnsiTheme="majorHAnsi" w:cstheme="majorHAnsi"/>
          <w:sz w:val="26"/>
          <w:szCs w:val="26"/>
        </w:rPr>
        <w:t xml:space="preserve">- - - - - - - - - - - - - - - - - </w:t>
      </w:r>
      <w:r w:rsidR="00CF2B76" w:rsidRPr="0088427A">
        <w:rPr>
          <w:rFonts w:asciiTheme="majorHAnsi" w:hAnsiTheme="majorHAnsi" w:cstheme="majorHAnsi"/>
          <w:sz w:val="26"/>
          <w:szCs w:val="26"/>
        </w:rPr>
        <w:t xml:space="preserve">- - - - - - </w:t>
      </w:r>
      <w:r w:rsidR="00B1785E" w:rsidRPr="0088427A">
        <w:rPr>
          <w:rFonts w:asciiTheme="majorHAnsi" w:hAnsiTheme="majorHAnsi" w:cstheme="majorHAnsi"/>
          <w:sz w:val="26"/>
          <w:szCs w:val="26"/>
        </w:rPr>
        <w:t xml:space="preserve">- - - - - - - - - - - - - </w:t>
      </w:r>
    </w:p>
    <w:p w14:paraId="241F50CF" w14:textId="78BD7BCC" w:rsidR="00BE1C68" w:rsidRPr="00213B29" w:rsidRDefault="007607B0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V.</w:t>
      </w:r>
      <w:r w:rsidR="00205781">
        <w:rPr>
          <w:rFonts w:asciiTheme="majorHAnsi" w:hAnsiTheme="majorHAnsi" w:cstheme="majorHAnsi"/>
          <w:b/>
          <w:sz w:val="26"/>
          <w:szCs w:val="26"/>
        </w:rPr>
        <w:t xml:space="preserve">   </w:t>
      </w:r>
      <w:r w:rsidR="00913FB1">
        <w:rPr>
          <w:rFonts w:asciiTheme="majorHAnsi" w:hAnsiTheme="majorHAnsi" w:cstheme="majorHAnsi"/>
          <w:b/>
          <w:bCs/>
          <w:sz w:val="26"/>
          <w:szCs w:val="26"/>
        </w:rPr>
        <w:tab/>
      </w:r>
      <w:r w:rsidR="00BE1C68">
        <w:rPr>
          <w:rFonts w:asciiTheme="majorHAnsi" w:hAnsiTheme="majorHAnsi" w:cstheme="majorHAnsi"/>
          <w:b/>
          <w:sz w:val="26"/>
          <w:szCs w:val="26"/>
        </w:rPr>
        <w:t xml:space="preserve">1. </w:t>
      </w:r>
      <w:r w:rsidR="00BE1C68">
        <w:rPr>
          <w:rFonts w:asciiTheme="majorHAnsi" w:hAnsiTheme="majorHAnsi" w:cstheme="majorHAnsi"/>
          <w:b/>
          <w:sz w:val="26"/>
          <w:szCs w:val="26"/>
        </w:rPr>
        <w:tab/>
      </w:r>
      <w:r w:rsidR="00BE1C68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Deweloper oświadcza, że dnia </w:t>
      </w:r>
      <w:r w:rsidR="00BE55BB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______</w:t>
      </w:r>
      <w:r w:rsidR="00BE1C68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 r. zawarł z </w:t>
      </w:r>
      <w:r w:rsidR="00BE1C68" w:rsidRPr="000A5057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Bankiem </w:t>
      </w:r>
      <w:r w:rsidR="002125DE" w:rsidRPr="000A5057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_____ </w:t>
      </w:r>
      <w:r w:rsidR="00BE1C68" w:rsidRPr="000A5057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S.A.</w:t>
      </w:r>
      <w:r w:rsidR="00BE1C68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 z siedzibą w </w:t>
      </w:r>
      <w:r w:rsidR="00EE1B9B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____</w:t>
      </w:r>
      <w:r w:rsidR="00204176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__</w:t>
      </w:r>
      <w:r w:rsidR="00BE1C68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 (dalej zwanym </w:t>
      </w:r>
      <w:r w:rsidR="00BE1C68">
        <w:rPr>
          <w:rFonts w:asciiTheme="majorHAnsi" w:hAnsiTheme="majorHAnsi" w:cstheme="majorHAnsi"/>
          <w:b/>
          <w:kern w:val="0"/>
          <w:sz w:val="26"/>
          <w:szCs w:val="26"/>
          <w:lang w:val="pl-PL"/>
        </w:rPr>
        <w:t>„Bankiem”</w:t>
      </w:r>
      <w:r w:rsidR="00BE1C68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), umowę o </w:t>
      </w:r>
      <w:r w:rsidR="00BE1C68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prowadzenie otwartego mieszkaniowego rachunku powierniczego nr </w:t>
      </w:r>
      <w:r w:rsidR="000F2717" w:rsidRPr="00690C50"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>_____</w:t>
      </w:r>
      <w:r w:rsidR="00BE1C68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dla opisanego wyżej </w:t>
      </w:r>
      <w:r w:rsidR="00213B29">
        <w:rPr>
          <w:rFonts w:asciiTheme="majorHAnsi" w:hAnsiTheme="majorHAnsi" w:cstheme="majorHAnsi"/>
          <w:kern w:val="0"/>
          <w:sz w:val="26"/>
          <w:szCs w:val="26"/>
          <w:lang w:val="pl-PL"/>
        </w:rPr>
        <w:t>P</w:t>
      </w:r>
      <w:r w:rsidR="00BE1C68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rzedsięwzięcia </w:t>
      </w:r>
      <w:r w:rsidR="00213B29">
        <w:rPr>
          <w:rFonts w:asciiTheme="majorHAnsi" w:hAnsiTheme="majorHAnsi" w:cstheme="majorHAnsi"/>
          <w:kern w:val="0"/>
          <w:sz w:val="26"/>
          <w:szCs w:val="26"/>
          <w:lang w:val="pl-PL"/>
        </w:rPr>
        <w:t>D</w:t>
      </w:r>
      <w:r w:rsidR="00BE1C68">
        <w:rPr>
          <w:rFonts w:asciiTheme="majorHAnsi" w:hAnsiTheme="majorHAnsi" w:cstheme="majorHAnsi"/>
          <w:kern w:val="0"/>
          <w:sz w:val="26"/>
          <w:szCs w:val="26"/>
          <w:lang w:val="pl-PL"/>
        </w:rPr>
        <w:t>eweloperskiego</w:t>
      </w:r>
      <w:r w:rsidR="00213B29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(„</w:t>
      </w:r>
      <w:r w:rsidR="00213B29" w:rsidRPr="00746250">
        <w:rPr>
          <w:rFonts w:asciiTheme="majorHAnsi" w:hAnsiTheme="majorHAnsi" w:cstheme="majorHAnsi"/>
          <w:b/>
          <w:bCs/>
          <w:sz w:val="26"/>
          <w:szCs w:val="26"/>
          <w:lang w:val="pl-PL"/>
        </w:rPr>
        <w:t>Mieszkaniowy Rachunek Powierniczy</w:t>
      </w:r>
      <w:r w:rsidR="00213B29">
        <w:rPr>
          <w:rFonts w:asciiTheme="majorHAnsi" w:hAnsiTheme="majorHAnsi" w:cstheme="majorHAnsi"/>
          <w:sz w:val="26"/>
          <w:szCs w:val="26"/>
        </w:rPr>
        <w:t>”)</w:t>
      </w:r>
      <w:r w:rsidR="00BE1C68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, zgodnie z którą m.in.:- - - - - - </w:t>
      </w:r>
    </w:p>
    <w:p w14:paraId="606BC813" w14:textId="07FE7C98" w:rsidR="00BE1C68" w:rsidRPr="000D6D86" w:rsidRDefault="00BE1C68" w:rsidP="00491726">
      <w:pPr>
        <w:pStyle w:val="Standard"/>
        <w:spacing w:line="276" w:lineRule="auto"/>
        <w:ind w:left="426" w:hanging="426"/>
        <w:jc w:val="both"/>
        <w:rPr>
          <w:rFonts w:asciiTheme="majorHAnsi" w:hAnsiTheme="majorHAnsi" w:cstheme="majorHAnsi"/>
          <w:bCs w:val="0"/>
          <w:kern w:val="0"/>
          <w:sz w:val="26"/>
          <w:szCs w:val="26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t>1)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ab/>
        <w:t xml:space="preserve">Bank będzie prowadzić otwarty </w:t>
      </w:r>
      <w:r w:rsidR="00213B29">
        <w:rPr>
          <w:rFonts w:asciiTheme="majorHAnsi" w:hAnsiTheme="majorHAnsi" w:cstheme="majorHAnsi"/>
          <w:sz w:val="26"/>
          <w:szCs w:val="26"/>
        </w:rPr>
        <w:t xml:space="preserve">Mieszkaniowy Rachunek Powierniczy 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na rzecz Dewelopera, w celu przyjęcia, przechowywania i wypłacania środków pieniężnych powierzonych Deweloperowi na podstawie umowy deweloperskiej, zgodnie z warunkami określonymi w umowie i w Ustawie,- </w:t>
      </w:r>
      <w:r w:rsidR="00BE55BB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- - - - - - - - - - - - - - - - - - </w:t>
      </w:r>
      <w:r w:rsidR="00213B29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- - - - - - - - </w:t>
      </w:r>
      <w:r w:rsidR="000D6D86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- </w:t>
      </w:r>
    </w:p>
    <w:p w14:paraId="21E7678E" w14:textId="77777777" w:rsidR="00BE1C68" w:rsidRDefault="00BE1C68" w:rsidP="00491726">
      <w:pPr>
        <w:pStyle w:val="Standard"/>
        <w:spacing w:line="276" w:lineRule="auto"/>
        <w:ind w:left="426" w:hanging="426"/>
        <w:jc w:val="both"/>
        <w:rPr>
          <w:rFonts w:asciiTheme="majorHAnsi" w:hAnsiTheme="majorHAnsi" w:cstheme="majorHAnsi"/>
          <w:bCs w:val="0"/>
          <w:kern w:val="0"/>
          <w:sz w:val="26"/>
          <w:szCs w:val="26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t>2)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ab/>
        <w:t xml:space="preserve">Deweloper wskaże każdemu z nabywców indywidualny rachunek wirtualny powiązany z Rachunkiem; na każdym z rachunków wirtualnych będą ewidencjonowane wpłaty i wypłaty odrębnie dla każdego z nabywców,- - - - - - - - - - </w:t>
      </w:r>
    </w:p>
    <w:p w14:paraId="457C8695" w14:textId="26AD8FD7" w:rsidR="00BE1C68" w:rsidRPr="00E43DEE" w:rsidRDefault="00BE1C68" w:rsidP="00491726">
      <w:pPr>
        <w:pStyle w:val="Standard"/>
        <w:spacing w:line="276" w:lineRule="auto"/>
        <w:ind w:left="426" w:hanging="426"/>
        <w:jc w:val="both"/>
        <w:rPr>
          <w:rFonts w:ascii="Open Sans" w:hAnsi="Open Sans" w:cs="Open Sans"/>
          <w:color w:val="333333"/>
          <w:shd w:val="clear" w:color="auto" w:fill="FFFFFF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t>3</w:t>
      </w:r>
      <w:r>
        <w:rPr>
          <w:rFonts w:ascii="Calibri Light" w:hAnsi="Calibri Light" w:cs="Calibri Light"/>
          <w:bCs w:val="0"/>
          <w:kern w:val="0"/>
          <w:sz w:val="26"/>
          <w:szCs w:val="26"/>
        </w:rPr>
        <w:t>)</w:t>
      </w:r>
      <w:r>
        <w:rPr>
          <w:rFonts w:ascii="Calibri Light" w:hAnsi="Calibri Light" w:cs="Calibri Light"/>
          <w:bCs w:val="0"/>
          <w:kern w:val="0"/>
          <w:sz w:val="26"/>
          <w:szCs w:val="26"/>
        </w:rPr>
        <w:tab/>
      </w:r>
      <w:r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Nabywca dokonuje wpłat na </w:t>
      </w:r>
      <w:r w:rsidR="00213B29">
        <w:rPr>
          <w:rFonts w:asciiTheme="majorHAnsi" w:hAnsiTheme="majorHAnsi" w:cstheme="majorHAnsi"/>
          <w:sz w:val="26"/>
          <w:szCs w:val="26"/>
        </w:rPr>
        <w:t>Mieszkaniowy Rachunek Powierniczy</w:t>
      </w:r>
      <w:r w:rsidR="00213B29"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po zakończeniu danego etapu przedsięwzięcia deweloperskiego, określonego w harmonogramie, </w:t>
      </w:r>
      <w:r w:rsidR="00957CD1"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>opisanym w treści</w:t>
      </w:r>
      <w:r>
        <w:rPr>
          <w:rFonts w:ascii="Calibri Light" w:hAnsi="Calibri Light" w:cs="Calibri Light"/>
          <w:b/>
          <w:bCs w:val="0"/>
          <w:color w:val="333333"/>
          <w:sz w:val="26"/>
          <w:szCs w:val="26"/>
          <w:shd w:val="clear" w:color="auto" w:fill="FFFFFF"/>
        </w:rPr>
        <w:t xml:space="preserve"> Prospektu Informacyjnego.</w:t>
      </w:r>
      <w:r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 Deweloper informuje Nabywcę na papierze lub innym trwałym nośniku o zakończeniu danego etapu </w:t>
      </w:r>
      <w:r w:rsidR="003E2F81"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Przedsięwzięcia Deweloperskiego </w:t>
      </w:r>
      <w:r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>(„</w:t>
      </w:r>
      <w:r>
        <w:rPr>
          <w:rFonts w:ascii="Calibri Light" w:hAnsi="Calibri Light" w:cs="Calibri Light"/>
          <w:b/>
          <w:bCs w:val="0"/>
          <w:color w:val="333333"/>
          <w:sz w:val="26"/>
          <w:szCs w:val="26"/>
          <w:shd w:val="clear" w:color="auto" w:fill="FFFFFF"/>
        </w:rPr>
        <w:t>Zawiadomienie</w:t>
      </w:r>
      <w:r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”), - </w:t>
      </w:r>
      <w:r>
        <w:rPr>
          <w:rFonts w:ascii="Calibri Light" w:hAnsi="Calibri Light"/>
          <w:kern w:val="0"/>
          <w:sz w:val="26"/>
        </w:rPr>
        <w:t xml:space="preserve">- - - - - - - - - - - - - - - - - - - - - - </w:t>
      </w:r>
      <w:r w:rsidR="00E43DEE">
        <w:rPr>
          <w:rFonts w:ascii="Calibri Light" w:hAnsi="Calibri Light"/>
          <w:kern w:val="0"/>
          <w:sz w:val="26"/>
        </w:rPr>
        <w:t xml:space="preserve">- - - - - - - - - - - - - </w:t>
      </w:r>
    </w:p>
    <w:p w14:paraId="5543CD5B" w14:textId="6F706396" w:rsidR="00BE1C68" w:rsidRPr="00292C9F" w:rsidRDefault="00BE1C68" w:rsidP="00491726">
      <w:pPr>
        <w:pStyle w:val="Standard"/>
        <w:spacing w:line="276" w:lineRule="auto"/>
        <w:ind w:left="426" w:hanging="426"/>
        <w:jc w:val="both"/>
        <w:rPr>
          <w:rFonts w:ascii="Open Sans" w:hAnsi="Open Sans" w:cs="Open Sans"/>
          <w:color w:val="333333"/>
          <w:shd w:val="clear" w:color="auto" w:fill="FFFFFF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4) </w:t>
      </w:r>
      <w:r w:rsidR="00284EA9" w:rsidRPr="008F2B10">
        <w:rPr>
          <w:rFonts w:asciiTheme="majorHAnsi" w:hAnsiTheme="majorHAnsi" w:cstheme="majorHAnsi"/>
          <w:kern w:val="0"/>
          <w:sz w:val="26"/>
          <w:szCs w:val="26"/>
        </w:rPr>
        <w:t>wypłata przez Bank na rzecz Dewelopera środków zdeponowanych na rachunkach wirtualnych nabywców następować będzie</w:t>
      </w:r>
      <w:r w:rsidR="00284EA9" w:rsidRPr="00C64852">
        <w:rPr>
          <w:rFonts w:asciiTheme="majorHAnsi" w:hAnsiTheme="majorHAnsi" w:cstheme="majorHAnsi"/>
          <w:kern w:val="0"/>
          <w:sz w:val="26"/>
          <w:szCs w:val="26"/>
        </w:rPr>
        <w:t xml:space="preserve"> nie wcześniej niż po 30 (trzydziestu) dniach od zawarcia umowy deweloperskiej oraz po stwierdzeniu przez Bank zakończenia danego etapu realizacji </w:t>
      </w:r>
      <w:r w:rsidR="003E2F81"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>Przedsięwzięcia Deweloperskiego</w:t>
      </w:r>
      <w:r w:rsidR="00284EA9">
        <w:rPr>
          <w:rFonts w:asciiTheme="majorHAnsi" w:hAnsiTheme="majorHAnsi" w:cstheme="majorHAnsi"/>
          <w:kern w:val="0"/>
          <w:sz w:val="26"/>
          <w:szCs w:val="26"/>
        </w:rPr>
        <w:t xml:space="preserve">, zaś </w:t>
      </w:r>
      <w:r w:rsidR="00284EA9" w:rsidRPr="00C64852">
        <w:rPr>
          <w:rFonts w:asciiTheme="majorHAnsi" w:hAnsiTheme="majorHAnsi" w:cstheme="majorHAnsi"/>
          <w:kern w:val="0"/>
          <w:sz w:val="26"/>
          <w:szCs w:val="26"/>
        </w:rPr>
        <w:t>kwotę należną za realizację ostatniego etapu</w:t>
      </w:r>
      <w:r w:rsidR="00284EA9">
        <w:rPr>
          <w:rFonts w:asciiTheme="majorHAnsi" w:hAnsiTheme="majorHAnsi" w:cstheme="majorHAnsi"/>
          <w:kern w:val="0"/>
          <w:sz w:val="26"/>
          <w:szCs w:val="26"/>
        </w:rPr>
        <w:t xml:space="preserve"> </w:t>
      </w:r>
      <w:r w:rsidR="003E2F81">
        <w:rPr>
          <w:rFonts w:ascii="Calibri Light" w:hAnsi="Calibri Light" w:cs="Calibri Light"/>
          <w:color w:val="333333"/>
          <w:sz w:val="26"/>
          <w:szCs w:val="26"/>
          <w:shd w:val="clear" w:color="auto" w:fill="FFFFFF"/>
        </w:rPr>
        <w:t xml:space="preserve">Przedsięwzięcia Deweloperskiego </w:t>
      </w:r>
      <w:r w:rsidR="00284EA9" w:rsidRPr="00C64852">
        <w:rPr>
          <w:rFonts w:asciiTheme="majorHAnsi" w:hAnsiTheme="majorHAnsi" w:cstheme="majorHAnsi"/>
          <w:kern w:val="0"/>
          <w:sz w:val="26"/>
          <w:szCs w:val="26"/>
        </w:rPr>
        <w:t>wskazanego w harmonogramie, Bank wypłac</w:t>
      </w:r>
      <w:r w:rsidR="00284EA9">
        <w:rPr>
          <w:rFonts w:asciiTheme="majorHAnsi" w:hAnsiTheme="majorHAnsi" w:cstheme="majorHAnsi"/>
          <w:kern w:val="0"/>
          <w:sz w:val="26"/>
          <w:szCs w:val="26"/>
        </w:rPr>
        <w:t xml:space="preserve">i </w:t>
      </w:r>
      <w:r w:rsidR="00284EA9" w:rsidRPr="00C64852">
        <w:rPr>
          <w:rFonts w:asciiTheme="majorHAnsi" w:hAnsiTheme="majorHAnsi" w:cstheme="majorHAnsi"/>
          <w:kern w:val="0"/>
          <w:sz w:val="26"/>
          <w:szCs w:val="26"/>
        </w:rPr>
        <w:t>Deweloperowi po otrzymaniu wypisu aktu notarialnego przenoszące</w:t>
      </w:r>
      <w:r w:rsidR="00284EA9">
        <w:rPr>
          <w:rFonts w:asciiTheme="majorHAnsi" w:hAnsiTheme="majorHAnsi" w:cstheme="majorHAnsi"/>
          <w:kern w:val="0"/>
          <w:sz w:val="26"/>
          <w:szCs w:val="26"/>
        </w:rPr>
        <w:t xml:space="preserve">go na </w:t>
      </w:r>
      <w:r w:rsidR="00284EA9" w:rsidRPr="00C64852">
        <w:rPr>
          <w:rFonts w:asciiTheme="majorHAnsi" w:hAnsiTheme="majorHAnsi" w:cstheme="majorHAnsi"/>
          <w:kern w:val="0"/>
          <w:sz w:val="26"/>
          <w:szCs w:val="26"/>
        </w:rPr>
        <w:t>Nabywcę prawa wynikające z umowy deweloperskiej w stanie wolnym od obciążeń, praw i roszczeń osób trzecich, z</w:t>
      </w:r>
      <w:r w:rsidR="00284EA9">
        <w:rPr>
          <w:rFonts w:asciiTheme="majorHAnsi" w:hAnsiTheme="majorHAnsi" w:cstheme="majorHAnsi"/>
          <w:kern w:val="0"/>
          <w:sz w:val="26"/>
          <w:szCs w:val="26"/>
        </w:rPr>
        <w:t> </w:t>
      </w:r>
      <w:r w:rsidR="00284EA9" w:rsidRPr="00C64852">
        <w:rPr>
          <w:rFonts w:asciiTheme="majorHAnsi" w:hAnsiTheme="majorHAnsi" w:cstheme="majorHAnsi"/>
          <w:kern w:val="0"/>
          <w:sz w:val="26"/>
          <w:szCs w:val="26"/>
        </w:rPr>
        <w:t>wyjątkiem obciążeń, na które wyraził zgodę Nabywca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,- - - - - - - - - - - - - - - - - - - - - - - - - - </w:t>
      </w:r>
      <w:r w:rsidR="00292C9F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- - - - - - - - - - - - - </w:t>
      </w:r>
    </w:p>
    <w:p w14:paraId="252A03FC" w14:textId="097262A9" w:rsidR="00BE1C68" w:rsidRDefault="00BE1C68" w:rsidP="00491726">
      <w:pPr>
        <w:pStyle w:val="Standard"/>
        <w:spacing w:line="276" w:lineRule="auto"/>
        <w:ind w:left="426" w:hanging="426"/>
        <w:jc w:val="both"/>
        <w:rPr>
          <w:rFonts w:asciiTheme="majorHAnsi" w:hAnsiTheme="majorHAnsi" w:cstheme="majorHAnsi"/>
          <w:bCs w:val="0"/>
          <w:kern w:val="0"/>
          <w:sz w:val="26"/>
          <w:szCs w:val="26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t>5)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ab/>
        <w:t xml:space="preserve">przed wypłatą środków pieniężnych zgromadzonych na </w:t>
      </w:r>
      <w:r w:rsidR="00213B29">
        <w:rPr>
          <w:rFonts w:asciiTheme="majorHAnsi" w:hAnsiTheme="majorHAnsi" w:cstheme="majorHAnsi"/>
          <w:sz w:val="26"/>
          <w:szCs w:val="26"/>
        </w:rPr>
        <w:t>Mieszkaniowym Rachunku Powierniczym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, Bank dokona kontroli zakończenia etapu realizacji </w:t>
      </w:r>
      <w:r w:rsidR="004F0F9A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Przedsięwzięcia Deweloperskiego 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wskazanego w dyspozycji wypłaty,- - - - - - - - - - - - - - - - - - - - - - - - </w:t>
      </w:r>
    </w:p>
    <w:p w14:paraId="57E7B1EA" w14:textId="554063D4" w:rsidR="00BE1C68" w:rsidRPr="00213B29" w:rsidRDefault="00BE1C68" w:rsidP="00491726">
      <w:pPr>
        <w:pStyle w:val="Standard"/>
        <w:spacing w:line="276" w:lineRule="auto"/>
        <w:ind w:left="426" w:hanging="426"/>
        <w:jc w:val="both"/>
        <w:rPr>
          <w:rFonts w:asciiTheme="majorHAnsi" w:hAnsiTheme="majorHAnsi" w:cstheme="majorHAnsi"/>
          <w:bCs w:val="0"/>
          <w:kern w:val="0"/>
          <w:sz w:val="26"/>
          <w:szCs w:val="26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lastRenderedPageBreak/>
        <w:t>6)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ab/>
        <w:t xml:space="preserve">Deweloper ma prawo dysponować środkami wypłacanymi z </w:t>
      </w:r>
      <w:r w:rsidR="00213B29">
        <w:rPr>
          <w:rFonts w:asciiTheme="majorHAnsi" w:hAnsiTheme="majorHAnsi" w:cstheme="majorHAnsi"/>
          <w:sz w:val="26"/>
          <w:szCs w:val="26"/>
        </w:rPr>
        <w:t xml:space="preserve">Mieszkaniowego Rachunku Powierniczego 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wyłącznie w celu realizacji </w:t>
      </w:r>
      <w:r w:rsidR="00396FE7">
        <w:rPr>
          <w:rFonts w:asciiTheme="majorHAnsi" w:hAnsiTheme="majorHAnsi" w:cstheme="majorHAnsi"/>
          <w:bCs w:val="0"/>
          <w:kern w:val="0"/>
          <w:sz w:val="26"/>
          <w:szCs w:val="26"/>
        </w:rPr>
        <w:t>Przedsięwzięcia Deweloperskiego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, dla którego jest prowadzony,- - - - - - - - - - - - - - - - - - - </w:t>
      </w:r>
      <w:r w:rsidR="00213B29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- - - - - - - - </w:t>
      </w:r>
    </w:p>
    <w:p w14:paraId="6EA12FE7" w14:textId="471D373F" w:rsidR="00BE1C68" w:rsidRPr="00213B29" w:rsidRDefault="00BE1C68" w:rsidP="00491726">
      <w:pPr>
        <w:pStyle w:val="Standard"/>
        <w:spacing w:line="276" w:lineRule="auto"/>
        <w:ind w:left="426" w:hanging="426"/>
        <w:jc w:val="both"/>
        <w:rPr>
          <w:rFonts w:asciiTheme="majorHAnsi" w:hAnsiTheme="majorHAnsi" w:cstheme="majorHAnsi"/>
          <w:bCs w:val="0"/>
          <w:kern w:val="0"/>
          <w:sz w:val="26"/>
          <w:szCs w:val="26"/>
        </w:rPr>
      </w:pPr>
      <w:r>
        <w:rPr>
          <w:rFonts w:asciiTheme="majorHAnsi" w:hAnsiTheme="majorHAnsi" w:cstheme="majorHAnsi"/>
          <w:bCs w:val="0"/>
          <w:kern w:val="0"/>
          <w:sz w:val="26"/>
          <w:szCs w:val="26"/>
        </w:rPr>
        <w:t>7)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ab/>
        <w:t xml:space="preserve">koszty, opłaty i prowizje za prowadzenie </w:t>
      </w:r>
      <w:r w:rsidR="00213B29">
        <w:rPr>
          <w:rFonts w:asciiTheme="majorHAnsi" w:hAnsiTheme="majorHAnsi" w:cstheme="majorHAnsi"/>
          <w:sz w:val="26"/>
          <w:szCs w:val="26"/>
        </w:rPr>
        <w:t xml:space="preserve">Mieszkaniowego Rachunku Powierniczego </w:t>
      </w:r>
      <w:r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obciążają w całości Dewelopera.- </w:t>
      </w:r>
      <w:r w:rsidR="00213B29">
        <w:rPr>
          <w:rFonts w:asciiTheme="majorHAnsi" w:hAnsiTheme="majorHAnsi" w:cstheme="majorHAnsi"/>
          <w:bCs w:val="0"/>
          <w:kern w:val="0"/>
          <w:sz w:val="26"/>
          <w:szCs w:val="26"/>
        </w:rPr>
        <w:t xml:space="preserve">- - - - - - - - - - - - - - - - - - - - - - - - - - - - - - - - - - - - - - </w:t>
      </w:r>
    </w:p>
    <w:p w14:paraId="38B79F37" w14:textId="4361F0A1" w:rsidR="00BE1C68" w:rsidRPr="005C7647" w:rsidRDefault="00BE1C68" w:rsidP="00491726">
      <w:pPr>
        <w:pStyle w:val="Zwykytekst1"/>
        <w:spacing w:line="276" w:lineRule="auto"/>
        <w:ind w:firstLine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Cs/>
          <w:color w:val="000000"/>
          <w:kern w:val="0"/>
          <w:sz w:val="26"/>
          <w:szCs w:val="26"/>
          <w:lang w:val="pl-PL"/>
        </w:rPr>
        <w:t xml:space="preserve">Deweloper wskazuje Nabywcy numer rachunku indywidualnego: </w:t>
      </w:r>
      <w:r w:rsidR="000F2717" w:rsidRPr="00420567">
        <w:rPr>
          <w:rFonts w:ascii="Calibri Light" w:hAnsi="Calibri Light" w:cs="Calibri Light"/>
          <w:b/>
          <w:color w:val="000000"/>
          <w:sz w:val="26"/>
          <w:szCs w:val="26"/>
        </w:rPr>
        <w:t>____</w:t>
      </w:r>
      <w:r w:rsidR="00913232">
        <w:rPr>
          <w:rFonts w:ascii="Calibri Light" w:hAnsi="Calibri Light" w:cs="Calibri Light"/>
          <w:b/>
          <w:color w:val="000000"/>
          <w:sz w:val="26"/>
          <w:szCs w:val="26"/>
        </w:rPr>
        <w:t xml:space="preserve"> </w:t>
      </w:r>
      <w:r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>(”Rachunek Indywidualny”)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fldChar w:fldCharType="begin"/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instrText xml:space="preserve"> FILLIN "" </w:instrTex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fldChar w:fldCharType="end"/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, </w:t>
      </w:r>
      <w:r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celem dokonywania wpłat, zgodnie z </w:t>
      </w:r>
      <w:r w:rsidRPr="00420567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harmonogramem</w:t>
      </w:r>
      <w:r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 płatności określonym w niniejszej umowie.- - - - - - - - - - - - - - - - - - - </w:t>
      </w:r>
      <w:r w:rsidR="005C7647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- - - - - - - - - - - - - - - - - - - - - - </w:t>
      </w:r>
    </w:p>
    <w:p w14:paraId="7763C2D7" w14:textId="3365608D" w:rsidR="00BE1C68" w:rsidRDefault="00BE1C68" w:rsidP="00491726">
      <w:pPr>
        <w:tabs>
          <w:tab w:val="right" w:pos="567"/>
          <w:tab w:val="right" w:leader="hyphen" w:pos="9072"/>
        </w:tabs>
        <w:autoSpaceDE w:val="0"/>
        <w:adjustRightInd w:val="0"/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bCs w:val="0"/>
          <w:sz w:val="26"/>
          <w:szCs w:val="26"/>
        </w:rPr>
        <w:t xml:space="preserve">2. </w:t>
      </w:r>
      <w:r>
        <w:rPr>
          <w:rFonts w:asciiTheme="majorHAnsi" w:hAnsiTheme="majorHAnsi" w:cstheme="majorHAnsi"/>
          <w:b/>
          <w:bCs w:val="0"/>
          <w:sz w:val="26"/>
          <w:szCs w:val="26"/>
        </w:rPr>
        <w:tab/>
      </w:r>
      <w:r>
        <w:rPr>
          <w:rFonts w:asciiTheme="majorHAnsi" w:hAnsiTheme="majorHAnsi" w:cstheme="majorHAnsi"/>
          <w:sz w:val="26"/>
          <w:szCs w:val="26"/>
        </w:rPr>
        <w:tab/>
        <w:t xml:space="preserve">Nabywca przyjmuje do wiadomości, że w związku z zawarciem przez Dewelopera z </w:t>
      </w:r>
      <w:r>
        <w:rPr>
          <w:rFonts w:asciiTheme="majorHAnsi" w:hAnsiTheme="majorHAnsi" w:cstheme="majorHAnsi"/>
          <w:snapToGrid w:val="0"/>
          <w:sz w:val="26"/>
          <w:szCs w:val="26"/>
        </w:rPr>
        <w:t>Bankiem</w:t>
      </w:r>
      <w:r>
        <w:rPr>
          <w:rFonts w:asciiTheme="majorHAnsi" w:hAnsiTheme="majorHAnsi" w:cstheme="majorHAnsi"/>
          <w:snapToGrid w:val="0"/>
          <w:sz w:val="26"/>
          <w:szCs w:val="26"/>
        </w:rPr>
        <w:tab/>
        <w:t xml:space="preserve"> </w:t>
      </w:r>
      <w:r>
        <w:rPr>
          <w:rFonts w:asciiTheme="majorHAnsi" w:hAnsiTheme="majorHAnsi" w:cstheme="majorHAnsi"/>
          <w:sz w:val="26"/>
          <w:szCs w:val="26"/>
        </w:rPr>
        <w:t xml:space="preserve">umowy otwartego Mieszkaniowego Rachunku Powierniczego - opisanej powyżej, administratorem danych osobowych Nabywcy będzie Bank. </w:t>
      </w:r>
      <w:r w:rsidRPr="00560585">
        <w:rPr>
          <w:rFonts w:asciiTheme="majorHAnsi" w:hAnsiTheme="majorHAnsi" w:cstheme="majorHAnsi"/>
          <w:sz w:val="26"/>
          <w:szCs w:val="26"/>
        </w:rPr>
        <w:t xml:space="preserve">Informacja o przetwarzaniu danych osobowych przez </w:t>
      </w:r>
      <w:r w:rsidR="00B96EC9" w:rsidRPr="009A1F7D">
        <w:rPr>
          <w:rFonts w:asciiTheme="majorHAnsi" w:hAnsiTheme="majorHAnsi" w:cstheme="majorHAnsi"/>
          <w:sz w:val="26"/>
          <w:szCs w:val="26"/>
          <w:highlight w:val="yellow"/>
        </w:rPr>
        <w:t xml:space="preserve">Bank </w:t>
      </w:r>
      <w:r w:rsidRPr="00560585">
        <w:rPr>
          <w:rFonts w:asciiTheme="majorHAnsi" w:hAnsiTheme="majorHAnsi" w:cstheme="majorHAnsi"/>
          <w:sz w:val="26"/>
          <w:szCs w:val="26"/>
        </w:rPr>
        <w:t xml:space="preserve">stanowi </w:t>
      </w:r>
      <w:r w:rsidRPr="00560585">
        <w:rPr>
          <w:rFonts w:asciiTheme="majorHAnsi" w:hAnsiTheme="majorHAnsi" w:cstheme="majorHAnsi"/>
          <w:b/>
          <w:bCs w:val="0"/>
          <w:sz w:val="26"/>
          <w:szCs w:val="26"/>
        </w:rPr>
        <w:t>załącznik</w:t>
      </w:r>
      <w:r w:rsidRPr="00560585">
        <w:rPr>
          <w:rFonts w:asciiTheme="majorHAnsi" w:hAnsiTheme="majorHAnsi" w:cstheme="majorHAnsi"/>
          <w:sz w:val="26"/>
          <w:szCs w:val="26"/>
        </w:rPr>
        <w:t xml:space="preserve"> </w:t>
      </w:r>
      <w:r w:rsidRPr="00560585">
        <w:rPr>
          <w:rFonts w:asciiTheme="majorHAnsi" w:hAnsiTheme="majorHAnsi" w:cstheme="majorHAnsi"/>
          <w:b/>
          <w:bCs w:val="0"/>
          <w:sz w:val="26"/>
          <w:szCs w:val="26"/>
        </w:rPr>
        <w:t>nr 6</w:t>
      </w:r>
      <w:r w:rsidRPr="00560585">
        <w:rPr>
          <w:rFonts w:asciiTheme="majorHAnsi" w:hAnsiTheme="majorHAnsi" w:cstheme="majorHAnsi"/>
          <w:sz w:val="26"/>
          <w:szCs w:val="26"/>
        </w:rPr>
        <w:t xml:space="preserve"> do niniejszej umowy.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</w:p>
    <w:p w14:paraId="2EF466E3" w14:textId="40704795" w:rsidR="006C01C8" w:rsidRPr="00064DFA" w:rsidRDefault="006C01C8" w:rsidP="00491726">
      <w:pPr>
        <w:tabs>
          <w:tab w:val="right" w:pos="567"/>
          <w:tab w:val="right" w:leader="hyphen" w:pos="9072"/>
        </w:tabs>
        <w:autoSpaceDE w:val="0"/>
        <w:adjustRightInd w:val="0"/>
        <w:spacing w:line="276" w:lineRule="auto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b/>
          <w:bCs w:val="0"/>
          <w:sz w:val="26"/>
          <w:szCs w:val="26"/>
        </w:rPr>
        <w:t>3.</w:t>
      </w:r>
      <w:r w:rsidR="000D64F6">
        <w:rPr>
          <w:rFonts w:asciiTheme="majorHAnsi" w:hAnsiTheme="majorHAnsi" w:cstheme="majorHAnsi"/>
          <w:b/>
          <w:bCs w:val="0"/>
          <w:sz w:val="26"/>
          <w:szCs w:val="26"/>
        </w:rPr>
        <w:tab/>
      </w:r>
      <w:r>
        <w:rPr>
          <w:rFonts w:asciiTheme="majorHAnsi" w:hAnsiTheme="majorHAnsi" w:cstheme="majorHAnsi"/>
          <w:b/>
          <w:bCs w:val="0"/>
          <w:sz w:val="26"/>
          <w:szCs w:val="26"/>
        </w:rPr>
        <w:tab/>
      </w:r>
      <w:r w:rsidR="000D64F6" w:rsidRPr="00E8691D">
        <w:rPr>
          <w:rFonts w:ascii="Calibri Light" w:hAnsi="Calibri Light" w:cs="Calibri Light"/>
          <w:sz w:val="26"/>
          <w:szCs w:val="26"/>
        </w:rPr>
        <w:t xml:space="preserve">Deweloper zapewnia, że zgodnie zaświadczeniem Banku stanowiącym </w:t>
      </w:r>
      <w:r w:rsidR="000D64F6" w:rsidRPr="00E8691D">
        <w:rPr>
          <w:rFonts w:ascii="Calibri Light" w:hAnsi="Calibri Light" w:cs="Calibri Light"/>
          <w:b/>
          <w:sz w:val="26"/>
          <w:szCs w:val="26"/>
        </w:rPr>
        <w:t xml:space="preserve">załącznik nr </w:t>
      </w:r>
      <w:r w:rsidR="008F6271">
        <w:rPr>
          <w:rFonts w:ascii="Calibri Light" w:hAnsi="Calibri Light" w:cs="Calibri Light"/>
          <w:b/>
          <w:sz w:val="26"/>
          <w:szCs w:val="26"/>
        </w:rPr>
        <w:t>___</w:t>
      </w:r>
      <w:r w:rsidR="000D64F6" w:rsidRPr="00E8691D">
        <w:rPr>
          <w:rFonts w:ascii="Calibri Light" w:hAnsi="Calibri Light" w:cs="Calibri Light"/>
          <w:sz w:val="26"/>
          <w:szCs w:val="26"/>
        </w:rPr>
        <w:t xml:space="preserve"> </w:t>
      </w:r>
      <w:r w:rsidR="008F6271" w:rsidRPr="00560585">
        <w:rPr>
          <w:rFonts w:asciiTheme="majorHAnsi" w:hAnsiTheme="majorHAnsi" w:cstheme="majorHAnsi"/>
          <w:sz w:val="26"/>
          <w:szCs w:val="26"/>
        </w:rPr>
        <w:t>do niniejszej umowy</w:t>
      </w:r>
      <w:r w:rsidR="008F6271" w:rsidRPr="00E8691D">
        <w:rPr>
          <w:rFonts w:ascii="Calibri Light" w:hAnsi="Calibri Light" w:cs="Calibri Light"/>
          <w:sz w:val="26"/>
          <w:szCs w:val="26"/>
        </w:rPr>
        <w:t xml:space="preserve"> </w:t>
      </w:r>
      <w:r w:rsidR="000D64F6" w:rsidRPr="00E8691D">
        <w:rPr>
          <w:rFonts w:ascii="Calibri Light" w:hAnsi="Calibri Light" w:cs="Calibri Light"/>
          <w:sz w:val="26"/>
          <w:szCs w:val="26"/>
        </w:rPr>
        <w:t>Bank wyrazi mu zgodę na bez obciążeniowe odłączenie Lokalu i przeniesienie jego własności po wpłacie pełnej Ceny przez Nabywcę. W takim wypadku Deweloper zobowiązuje się, pod warunkiem uiszczenia przez Nabywcę całej Ceny wynikającej z niniejszej umowy, przedłożyć do Umowy Przenoszącej Własność pismo wydane przez Bank, z którego będzie wynikała zgoda na odłączenie przedmiotu niniejszej umowy w stanie wolnym od Hipotek</w:t>
      </w:r>
      <w:r w:rsidR="00064DFA">
        <w:rPr>
          <w:rFonts w:ascii="Calibri Light" w:hAnsi="Calibri Light" w:cs="Calibri Light"/>
          <w:sz w:val="26"/>
          <w:szCs w:val="26"/>
        </w:rPr>
        <w:t xml:space="preserve">i.- - - - - - - - - - - - - - - - - - - - - - - - - - - - - - - - - - - - - - - </w:t>
      </w:r>
    </w:p>
    <w:p w14:paraId="4FAB5EB4" w14:textId="4936A558" w:rsidR="00666625" w:rsidRPr="00535AD1" w:rsidRDefault="007D53DF" w:rsidP="00491726">
      <w:pPr>
        <w:pStyle w:val="Zwykytekst"/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535AD1">
        <w:rPr>
          <w:rFonts w:asciiTheme="majorHAnsi" w:hAnsiTheme="majorHAnsi" w:cstheme="majorHAnsi"/>
          <w:b/>
          <w:sz w:val="26"/>
          <w:szCs w:val="26"/>
        </w:rPr>
        <w:t>V</w:t>
      </w:r>
      <w:r w:rsidR="00500B59" w:rsidRPr="00535AD1">
        <w:rPr>
          <w:rFonts w:asciiTheme="majorHAnsi" w:hAnsiTheme="majorHAnsi" w:cstheme="majorHAnsi"/>
          <w:b/>
          <w:sz w:val="26"/>
          <w:szCs w:val="26"/>
        </w:rPr>
        <w:t>I</w:t>
      </w:r>
      <w:r w:rsidRPr="00535AD1">
        <w:rPr>
          <w:rFonts w:asciiTheme="majorHAnsi" w:hAnsiTheme="majorHAnsi" w:cstheme="majorHAnsi"/>
          <w:b/>
          <w:sz w:val="26"/>
          <w:szCs w:val="26"/>
        </w:rPr>
        <w:t>.</w:t>
      </w:r>
      <w:r w:rsidRPr="00535AD1">
        <w:rPr>
          <w:rFonts w:asciiTheme="majorHAnsi" w:hAnsiTheme="majorHAnsi" w:cstheme="majorHAnsi"/>
          <w:sz w:val="26"/>
          <w:szCs w:val="26"/>
        </w:rPr>
        <w:tab/>
      </w:r>
      <w:r w:rsidR="00666625" w:rsidRPr="00535AD1">
        <w:rPr>
          <w:rFonts w:asciiTheme="majorHAnsi" w:hAnsiTheme="majorHAnsi" w:cstheme="majorHAnsi"/>
          <w:b/>
          <w:sz w:val="26"/>
          <w:szCs w:val="26"/>
        </w:rPr>
        <w:t>1.</w:t>
      </w:r>
      <w:r w:rsidR="00666625" w:rsidRPr="00535AD1">
        <w:rPr>
          <w:rFonts w:asciiTheme="majorHAnsi" w:hAnsiTheme="majorHAnsi" w:cstheme="majorHAnsi"/>
          <w:b/>
          <w:sz w:val="26"/>
          <w:szCs w:val="26"/>
        </w:rPr>
        <w:tab/>
      </w:r>
      <w:r w:rsidR="00666625" w:rsidRPr="00535AD1">
        <w:rPr>
          <w:rFonts w:asciiTheme="majorHAnsi" w:hAnsiTheme="majorHAnsi" w:cstheme="majorHAnsi"/>
          <w:sz w:val="26"/>
          <w:szCs w:val="26"/>
        </w:rPr>
        <w:t xml:space="preserve">Deweloper </w:t>
      </w:r>
      <w:r w:rsidR="00666625" w:rsidRPr="00535AD1">
        <w:rPr>
          <w:rFonts w:asciiTheme="majorHAnsi" w:hAnsiTheme="majorHAnsi" w:cstheme="majorHAnsi"/>
          <w:b/>
          <w:sz w:val="26"/>
          <w:szCs w:val="26"/>
        </w:rPr>
        <w:t>zobowiązuje się</w:t>
      </w:r>
      <w:r w:rsidR="00666625" w:rsidRPr="00535AD1">
        <w:rPr>
          <w:rFonts w:asciiTheme="majorHAnsi" w:hAnsiTheme="majorHAnsi" w:cstheme="majorHAnsi"/>
          <w:sz w:val="26"/>
          <w:szCs w:val="26"/>
        </w:rPr>
        <w:t xml:space="preserve">:- - - - - - - - - - - - - - - - - - - - - - - - - - - - - - - - - - - </w:t>
      </w:r>
    </w:p>
    <w:p w14:paraId="7C5CF2C8" w14:textId="1BAEED5F" w:rsidR="00666625" w:rsidRPr="00535AD1" w:rsidRDefault="00666625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D278BF">
        <w:rPr>
          <w:rFonts w:asciiTheme="majorHAnsi" w:hAnsiTheme="majorHAnsi" w:cstheme="majorHAnsi"/>
          <w:bCs w:val="0"/>
          <w:sz w:val="26"/>
          <w:szCs w:val="26"/>
        </w:rPr>
        <w:t>a)</w:t>
      </w:r>
      <w:r w:rsidRPr="00D278BF">
        <w:rPr>
          <w:rFonts w:asciiTheme="majorHAnsi" w:hAnsiTheme="majorHAnsi" w:cstheme="majorHAnsi"/>
          <w:bCs w:val="0"/>
          <w:sz w:val="26"/>
          <w:szCs w:val="26"/>
        </w:rPr>
        <w:tab/>
      </w:r>
      <w:r w:rsidRPr="00535AD1">
        <w:rPr>
          <w:rFonts w:asciiTheme="majorHAnsi" w:hAnsiTheme="majorHAnsi" w:cstheme="majorHAnsi"/>
          <w:b/>
          <w:sz w:val="26"/>
          <w:szCs w:val="26"/>
        </w:rPr>
        <w:t>wybudować</w:t>
      </w:r>
      <w:r w:rsidRPr="00535AD1">
        <w:rPr>
          <w:rFonts w:asciiTheme="majorHAnsi" w:hAnsiTheme="majorHAnsi" w:cstheme="majorHAnsi"/>
          <w:sz w:val="26"/>
          <w:szCs w:val="26"/>
        </w:rPr>
        <w:t xml:space="preserve"> na Nieruchomości Budynek, w którym znajdzie się </w:t>
      </w:r>
      <w:r w:rsidRPr="00535AD1">
        <w:rPr>
          <w:rFonts w:asciiTheme="majorHAnsi" w:hAnsiTheme="majorHAnsi" w:cstheme="majorHAnsi"/>
          <w:sz w:val="26"/>
          <w:szCs w:val="26"/>
          <w:lang w:eastAsia="x-none"/>
        </w:rPr>
        <w:t xml:space="preserve">między innymi Lokal, </w:t>
      </w:r>
      <w:r w:rsidRPr="00535AD1">
        <w:rPr>
          <w:rFonts w:asciiTheme="majorHAnsi" w:hAnsiTheme="majorHAnsi" w:cstheme="majorHAnsi"/>
          <w:sz w:val="26"/>
          <w:szCs w:val="26"/>
        </w:rPr>
        <w:t>wyżej szczegółowo opisany,- - - - - - - - - - - - - - - -</w:t>
      </w:r>
      <w:r w:rsidR="00E5052F" w:rsidRPr="00535AD1">
        <w:rPr>
          <w:rFonts w:asciiTheme="majorHAnsi" w:hAnsiTheme="majorHAnsi" w:cstheme="majorHAnsi"/>
          <w:sz w:val="26"/>
          <w:szCs w:val="26"/>
        </w:rPr>
        <w:t xml:space="preserve"> </w:t>
      </w:r>
      <w:r w:rsidRPr="00535AD1">
        <w:rPr>
          <w:rFonts w:asciiTheme="majorHAnsi" w:hAnsiTheme="majorHAnsi" w:cstheme="majorHAnsi"/>
          <w:sz w:val="26"/>
          <w:szCs w:val="26"/>
        </w:rPr>
        <w:t xml:space="preserve">- - - - - - - - - - - - - - - - - - - - - - - - - - </w:t>
      </w:r>
    </w:p>
    <w:p w14:paraId="14DAE93B" w14:textId="4645DA22" w:rsidR="00666625" w:rsidRPr="00176C4B" w:rsidRDefault="00666625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FA1C5B">
        <w:rPr>
          <w:rFonts w:asciiTheme="majorHAnsi" w:hAnsiTheme="majorHAnsi" w:cstheme="majorHAnsi"/>
          <w:bCs w:val="0"/>
          <w:sz w:val="26"/>
          <w:szCs w:val="26"/>
        </w:rPr>
        <w:t>b)</w:t>
      </w:r>
      <w:r w:rsidRPr="00535AD1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Pr="00535AD1">
        <w:rPr>
          <w:rFonts w:asciiTheme="majorHAnsi" w:hAnsiTheme="majorHAnsi" w:cstheme="majorHAnsi"/>
          <w:b/>
          <w:sz w:val="26"/>
          <w:szCs w:val="26"/>
        </w:rPr>
        <w:tab/>
        <w:t xml:space="preserve">ustanowić </w:t>
      </w:r>
      <w:r w:rsidRPr="00A86DAE">
        <w:rPr>
          <w:rFonts w:asciiTheme="majorHAnsi" w:hAnsiTheme="majorHAnsi" w:cstheme="majorHAnsi"/>
          <w:bCs w:val="0"/>
          <w:sz w:val="26"/>
          <w:szCs w:val="26"/>
        </w:rPr>
        <w:t xml:space="preserve">odrębną własność Lokalu i </w:t>
      </w:r>
      <w:r w:rsidRPr="00A86DAE">
        <w:rPr>
          <w:rFonts w:asciiTheme="majorHAnsi" w:hAnsiTheme="majorHAnsi" w:cstheme="majorHAnsi"/>
          <w:b/>
          <w:sz w:val="26"/>
          <w:szCs w:val="26"/>
        </w:rPr>
        <w:t>przenieść</w:t>
      </w:r>
      <w:r w:rsidRPr="00A86DAE">
        <w:rPr>
          <w:rFonts w:asciiTheme="majorHAnsi" w:hAnsiTheme="majorHAnsi" w:cstheme="majorHAnsi"/>
          <w:bCs w:val="0"/>
          <w:sz w:val="26"/>
          <w:szCs w:val="26"/>
        </w:rPr>
        <w:t xml:space="preserve"> na rzecz Nabywcy</w:t>
      </w:r>
      <w:r w:rsidR="00396B68" w:rsidRPr="00A86DAE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Pr="00A86DAE">
        <w:rPr>
          <w:rFonts w:asciiTheme="majorHAnsi" w:hAnsiTheme="majorHAnsi" w:cstheme="majorHAnsi"/>
          <w:bCs w:val="0"/>
          <w:sz w:val="26"/>
          <w:szCs w:val="26"/>
        </w:rPr>
        <w:t>własność Lokalu</w:t>
      </w:r>
      <w:r w:rsidRPr="00535AD1">
        <w:rPr>
          <w:rFonts w:asciiTheme="majorHAnsi" w:hAnsiTheme="majorHAnsi" w:cstheme="majorHAnsi"/>
          <w:sz w:val="26"/>
          <w:szCs w:val="26"/>
        </w:rPr>
        <w:t xml:space="preserve">, w stanie wolnym od wszelkich obciążeń oraz praw i roszczeń osób trzecich, </w:t>
      </w:r>
      <w:r w:rsidR="00F9382F" w:rsidRPr="00535AD1">
        <w:rPr>
          <w:rFonts w:asciiTheme="majorHAnsi" w:hAnsiTheme="majorHAnsi" w:cstheme="majorHAnsi"/>
          <w:sz w:val="26"/>
          <w:szCs w:val="26"/>
          <w:lang w:eastAsia="x-none"/>
        </w:rPr>
        <w:t xml:space="preserve">za wyjątkiem opisanych w niniejszej umowie, na które Nabywca wyraził zgodę, </w:t>
      </w:r>
      <w:r w:rsidRPr="00535AD1">
        <w:rPr>
          <w:rFonts w:asciiTheme="majorHAnsi" w:hAnsiTheme="majorHAnsi" w:cstheme="majorHAnsi"/>
          <w:sz w:val="26"/>
          <w:szCs w:val="26"/>
        </w:rPr>
        <w:t>wraz</w:t>
      </w:r>
      <w:r>
        <w:rPr>
          <w:rFonts w:asciiTheme="majorHAnsi" w:hAnsiTheme="majorHAnsi" w:cstheme="majorHAnsi"/>
          <w:sz w:val="26"/>
          <w:szCs w:val="26"/>
        </w:rPr>
        <w:t xml:space="preserve"> z udziałem w Nieruchomości Wspólnej,- - - </w:t>
      </w:r>
      <w:r w:rsidR="00C314EB">
        <w:rPr>
          <w:rFonts w:asciiTheme="majorHAnsi" w:hAnsiTheme="majorHAnsi" w:cstheme="majorHAnsi"/>
          <w:sz w:val="26"/>
          <w:szCs w:val="26"/>
        </w:rPr>
        <w:t xml:space="preserve">- - - - - - - - </w:t>
      </w:r>
      <w:r w:rsidR="00176C4B">
        <w:rPr>
          <w:rFonts w:asciiTheme="majorHAnsi" w:hAnsiTheme="majorHAnsi" w:cstheme="majorHAnsi"/>
          <w:sz w:val="26"/>
          <w:szCs w:val="26"/>
        </w:rPr>
        <w:t xml:space="preserve">- - - - - - - - - - - - - - - - - - - - - - - </w:t>
      </w:r>
    </w:p>
    <w:p w14:paraId="6A6226FD" w14:textId="2AF54C21" w:rsidR="001C6794" w:rsidRPr="00023177" w:rsidRDefault="00666625" w:rsidP="0049172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eastAsia="Calibri" w:hAnsiTheme="majorHAnsi" w:cstheme="majorHAnsi"/>
          <w:iCs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a Nabywca </w:t>
      </w:r>
      <w:r w:rsidRPr="00A86DAE">
        <w:rPr>
          <w:rFonts w:asciiTheme="majorHAnsi" w:hAnsiTheme="majorHAnsi" w:cstheme="majorHAnsi"/>
          <w:bCs w:val="0"/>
          <w:sz w:val="26"/>
          <w:szCs w:val="26"/>
        </w:rPr>
        <w:t>zobowiązuje się przedmiot umowy</w:t>
      </w:r>
      <w:r w:rsidR="00176C4B">
        <w:rPr>
          <w:rFonts w:asciiTheme="majorHAnsi" w:hAnsiTheme="majorHAnsi" w:cstheme="majorHAnsi"/>
          <w:b/>
          <w:sz w:val="26"/>
          <w:szCs w:val="26"/>
        </w:rPr>
        <w:t xml:space="preserve"> </w:t>
      </w:r>
      <w:r>
        <w:rPr>
          <w:rFonts w:asciiTheme="majorHAnsi" w:hAnsiTheme="majorHAnsi" w:cstheme="majorHAnsi"/>
          <w:b/>
          <w:sz w:val="26"/>
          <w:szCs w:val="26"/>
        </w:rPr>
        <w:t xml:space="preserve">nabyć </w:t>
      </w:r>
      <w:r w:rsidRPr="00A86DAE">
        <w:rPr>
          <w:rFonts w:asciiTheme="majorHAnsi" w:hAnsiTheme="majorHAnsi" w:cstheme="majorHAnsi"/>
          <w:bCs w:val="0"/>
          <w:sz w:val="26"/>
          <w:szCs w:val="26"/>
        </w:rPr>
        <w:t>oraz zobowiązuje się do zapłaty</w:t>
      </w:r>
      <w:r>
        <w:rPr>
          <w:rFonts w:asciiTheme="majorHAnsi" w:hAnsiTheme="majorHAnsi" w:cstheme="majorHAnsi"/>
          <w:sz w:val="26"/>
          <w:szCs w:val="26"/>
        </w:rPr>
        <w:t xml:space="preserve"> na rzecz Dewelopera </w:t>
      </w:r>
      <w:r w:rsidR="00A86DAE">
        <w:rPr>
          <w:rFonts w:asciiTheme="majorHAnsi" w:hAnsiTheme="majorHAnsi" w:cstheme="majorHAnsi"/>
          <w:sz w:val="26"/>
          <w:szCs w:val="26"/>
        </w:rPr>
        <w:t>c</w:t>
      </w:r>
      <w:r>
        <w:rPr>
          <w:rFonts w:asciiTheme="majorHAnsi" w:hAnsiTheme="majorHAnsi" w:cstheme="majorHAnsi"/>
          <w:sz w:val="26"/>
          <w:szCs w:val="26"/>
        </w:rPr>
        <w:t>eny w kwocie</w:t>
      </w:r>
      <w:r w:rsidR="00C314EB"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="000F2717" w:rsidRPr="00394450">
        <w:rPr>
          <w:rFonts w:asciiTheme="majorHAnsi" w:hAnsiTheme="majorHAnsi" w:cstheme="majorHAnsi"/>
          <w:b/>
          <w:sz w:val="26"/>
          <w:szCs w:val="26"/>
        </w:rPr>
        <w:t>______</w:t>
      </w:r>
      <w:r w:rsidR="000F6EAB" w:rsidRPr="00394450">
        <w:rPr>
          <w:rFonts w:asciiTheme="majorHAnsi" w:hAnsiTheme="majorHAnsi" w:cstheme="majorHAnsi"/>
          <w:b/>
          <w:sz w:val="26"/>
          <w:szCs w:val="26"/>
        </w:rPr>
        <w:t>,</w:t>
      </w:r>
      <w:r w:rsidR="000F6EAB">
        <w:rPr>
          <w:rFonts w:asciiTheme="majorHAnsi" w:hAnsiTheme="majorHAnsi" w:cstheme="majorHAnsi"/>
          <w:b/>
          <w:sz w:val="26"/>
          <w:szCs w:val="26"/>
        </w:rPr>
        <w:t xml:space="preserve">00 zł </w:t>
      </w:r>
      <w:r w:rsidRPr="00C314EB">
        <w:rPr>
          <w:rFonts w:asciiTheme="majorHAnsi" w:hAnsiTheme="majorHAnsi" w:cstheme="majorHAnsi"/>
          <w:b/>
          <w:sz w:val="26"/>
          <w:szCs w:val="26"/>
        </w:rPr>
        <w:t>brutto</w:t>
      </w:r>
      <w:r w:rsidR="002678AE">
        <w:rPr>
          <w:rFonts w:asciiTheme="majorHAnsi" w:eastAsia="Calibri" w:hAnsiTheme="majorHAnsi" w:cstheme="majorHAnsi"/>
          <w:iCs/>
          <w:sz w:val="26"/>
          <w:szCs w:val="26"/>
        </w:rPr>
        <w:t xml:space="preserve">.- - - - - - - - - - - - - - - - - - - </w:t>
      </w:r>
      <w:r w:rsidR="00023177">
        <w:rPr>
          <w:rFonts w:asciiTheme="majorHAnsi" w:eastAsia="Calibri" w:hAnsiTheme="majorHAnsi" w:cstheme="majorHAnsi"/>
          <w:iCs/>
          <w:sz w:val="26"/>
          <w:szCs w:val="26"/>
        </w:rPr>
        <w:t xml:space="preserve">- - - - - - </w:t>
      </w:r>
    </w:p>
    <w:p w14:paraId="7AB24050" w14:textId="516422AC" w:rsidR="00666625" w:rsidRDefault="001C6794" w:rsidP="00491726">
      <w:pPr>
        <w:pStyle w:val="Zwykytekst"/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r w:rsidR="00666625">
        <w:rPr>
          <w:rFonts w:asciiTheme="majorHAnsi" w:hAnsiTheme="majorHAnsi" w:cstheme="majorHAnsi"/>
          <w:sz w:val="26"/>
          <w:szCs w:val="26"/>
        </w:rPr>
        <w:t>Strony postanawiają, że w ramach podziału do korzystania z Nieruchomości Wspólnej, każdoczesnemu właścicielowi Lokalu przysługiwać będzie prawo do wyłącznego, bezterminowego i bezpłatnego korzystania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="00F27016">
        <w:rPr>
          <w:rFonts w:asciiTheme="majorHAnsi" w:hAnsiTheme="majorHAnsi" w:cstheme="majorHAnsi"/>
          <w:sz w:val="26"/>
          <w:szCs w:val="26"/>
        </w:rPr>
        <w:t xml:space="preserve">z:- - </w:t>
      </w:r>
      <w:r w:rsidR="00666625">
        <w:rPr>
          <w:rFonts w:asciiTheme="majorHAnsi" w:hAnsiTheme="majorHAnsi" w:cstheme="majorHAnsi"/>
          <w:sz w:val="26"/>
          <w:szCs w:val="26"/>
        </w:rPr>
        <w:t xml:space="preserve">- - - - - - - - - - - - - - - - - - - - - </w:t>
      </w:r>
    </w:p>
    <w:p w14:paraId="07E99C6C" w14:textId="2A30D3B0" w:rsidR="00A86DAE" w:rsidRPr="00FA1C5B" w:rsidRDefault="00A86DAE" w:rsidP="00491726">
      <w:pPr>
        <w:widowControl w:val="0"/>
        <w:spacing w:line="276" w:lineRule="auto"/>
        <w:jc w:val="both"/>
        <w:rPr>
          <w:rFonts w:ascii="Calibri Light" w:hAnsi="Calibri Light" w:cs="Calibri Light"/>
          <w:bCs w:val="0"/>
          <w:iCs/>
          <w:color w:val="FF0000"/>
          <w:sz w:val="26"/>
          <w:szCs w:val="26"/>
        </w:rPr>
      </w:pPr>
      <w:bookmarkStart w:id="11" w:name="_Hlk149908788"/>
      <w:r w:rsidRPr="00D278BF">
        <w:rPr>
          <w:rFonts w:ascii="Calibri Light" w:hAnsi="Calibri Light" w:cs="Calibri Light"/>
          <w:i/>
          <w:iCs/>
          <w:color w:val="FF0000"/>
          <w:sz w:val="26"/>
          <w:szCs w:val="26"/>
        </w:rPr>
        <w:t>–</w:t>
      </w:r>
      <w:r w:rsidRPr="00D278BF">
        <w:rPr>
          <w:rFonts w:ascii="Calibri Light" w:hAnsi="Calibri Light" w:cs="Calibri Light"/>
          <w:i/>
          <w:iCs/>
          <w:color w:val="FF0000"/>
          <w:sz w:val="26"/>
          <w:szCs w:val="26"/>
        </w:rPr>
        <w:tab/>
        <w:t xml:space="preserve">dwóch naziemnych </w:t>
      </w:r>
      <w:r w:rsidRPr="00D278BF">
        <w:rPr>
          <w:rFonts w:ascii="Calibri Light" w:hAnsi="Calibri Light" w:cs="Calibri Light"/>
          <w:bCs w:val="0"/>
          <w:i/>
          <w:iCs/>
          <w:color w:val="FF0000"/>
          <w:sz w:val="26"/>
          <w:szCs w:val="26"/>
        </w:rPr>
        <w:t>miejsc postojowych</w:t>
      </w:r>
      <w:r w:rsidRPr="00D278BF">
        <w:rPr>
          <w:rFonts w:ascii="Calibri Light" w:hAnsi="Calibri Light" w:cs="Calibri Light"/>
          <w:b/>
          <w:i/>
          <w:iCs/>
          <w:color w:val="FF0000"/>
          <w:sz w:val="26"/>
          <w:szCs w:val="26"/>
        </w:rPr>
        <w:t xml:space="preserve"> nr ___ </w:t>
      </w:r>
      <w:r w:rsidRPr="00D278BF">
        <w:rPr>
          <w:rFonts w:ascii="Calibri Light" w:hAnsi="Calibri Light" w:cs="Calibri Light"/>
          <w:bCs w:val="0"/>
          <w:i/>
          <w:iCs/>
          <w:color w:val="FF0000"/>
          <w:sz w:val="26"/>
          <w:szCs w:val="26"/>
        </w:rPr>
        <w:t>o pow. około</w:t>
      </w:r>
      <w:r w:rsidRPr="00D278BF">
        <w:rPr>
          <w:rFonts w:ascii="Calibri Light" w:hAnsi="Calibri Light" w:cs="Calibri Light"/>
          <w:b/>
          <w:i/>
          <w:iCs/>
          <w:color w:val="FF0000"/>
          <w:sz w:val="26"/>
          <w:szCs w:val="26"/>
        </w:rPr>
        <w:t xml:space="preserve"> 12,50 m2 </w:t>
      </w:r>
      <w:r w:rsidRPr="00D278BF">
        <w:rPr>
          <w:rFonts w:ascii="Calibri Light" w:hAnsi="Calibri Light" w:cs="Calibri Light"/>
          <w:bCs w:val="0"/>
          <w:i/>
          <w:iCs/>
          <w:color w:val="FF0000"/>
          <w:sz w:val="26"/>
          <w:szCs w:val="26"/>
        </w:rPr>
        <w:t>każde</w:t>
      </w:r>
      <w:r w:rsidRPr="00D278BF">
        <w:rPr>
          <w:rFonts w:ascii="Calibri Light" w:hAnsi="Calibri Light" w:cs="Calibri Light"/>
          <w:b/>
          <w:i/>
          <w:iCs/>
          <w:color w:val="FF0000"/>
          <w:sz w:val="26"/>
          <w:szCs w:val="26"/>
        </w:rPr>
        <w:t xml:space="preserve">, </w:t>
      </w:r>
      <w:r w:rsidRPr="00FA1C5B">
        <w:rPr>
          <w:rFonts w:ascii="Calibri Light" w:hAnsi="Calibri Light" w:cs="Calibri Light"/>
          <w:bCs w:val="0"/>
          <w:i/>
          <w:iCs/>
          <w:color w:val="FF0000"/>
          <w:sz w:val="26"/>
          <w:szCs w:val="26"/>
        </w:rPr>
        <w:t>zaznaczonych na</w:t>
      </w:r>
      <w:r w:rsidRPr="00FA1C5B">
        <w:rPr>
          <w:rFonts w:ascii="Calibri Light" w:hAnsi="Calibri Light" w:cs="Calibri Light"/>
          <w:b/>
          <w:i/>
          <w:iCs/>
          <w:color w:val="FF0000"/>
          <w:sz w:val="26"/>
          <w:szCs w:val="26"/>
        </w:rPr>
        <w:t xml:space="preserve"> załączniku nr ____ </w:t>
      </w:r>
      <w:r w:rsidRPr="00FA1C5B">
        <w:rPr>
          <w:rFonts w:ascii="Calibri Light" w:hAnsi="Calibri Light" w:cs="Calibri Light"/>
          <w:bCs w:val="0"/>
          <w:i/>
          <w:iCs/>
          <w:color w:val="FF0000"/>
          <w:sz w:val="26"/>
          <w:szCs w:val="26"/>
        </w:rPr>
        <w:t>za jednorazowym wynagrodzeniem na rzecz Dewelopera w kwocie ______ brutto,</w:t>
      </w:r>
      <w:r w:rsidRPr="00FA1C5B">
        <w:rPr>
          <w:rFonts w:ascii="Calibri Light" w:hAnsi="Calibri Light" w:cs="Calibri Light"/>
          <w:i/>
          <w:iCs/>
          <w:color w:val="FF0000"/>
          <w:sz w:val="26"/>
          <w:szCs w:val="26"/>
        </w:rPr>
        <w:t xml:space="preserve"> </w:t>
      </w:r>
      <w:r w:rsidR="00D278BF" w:rsidRPr="00FA1C5B">
        <w:rPr>
          <w:rFonts w:ascii="Calibri Light" w:hAnsi="Calibri Light" w:cs="Calibri Light"/>
          <w:iCs/>
          <w:color w:val="FF0000"/>
          <w:sz w:val="26"/>
          <w:szCs w:val="26"/>
        </w:rPr>
        <w:t xml:space="preserve">- - - - - - - - - - - - - - - - - - - - - - - - - - - - - - - - - - - - - </w:t>
      </w:r>
    </w:p>
    <w:p w14:paraId="51EEFB4B" w14:textId="200EFFE3" w:rsidR="00A86DAE" w:rsidRPr="00FA1C5B" w:rsidRDefault="00A86DAE" w:rsidP="00491726">
      <w:pPr>
        <w:pStyle w:val="Zwykytekst1"/>
        <w:suppressAutoHyphens w:val="0"/>
        <w:spacing w:line="276" w:lineRule="auto"/>
        <w:ind w:left="425" w:hanging="425"/>
        <w:jc w:val="both"/>
        <w:rPr>
          <w:rFonts w:ascii="Calibri Light" w:hAnsi="Calibri Light" w:cs="Calibri Light"/>
          <w:iCs/>
          <w:color w:val="FF0000"/>
          <w:sz w:val="26"/>
          <w:szCs w:val="26"/>
          <w:lang w:val="pl-PL"/>
        </w:rPr>
      </w:pPr>
      <w:r w:rsidRPr="00FA1C5B">
        <w:rPr>
          <w:rFonts w:ascii="Calibri Light" w:hAnsi="Calibri Light" w:cs="Calibri Light"/>
          <w:i/>
          <w:iCs/>
          <w:color w:val="FF0000"/>
          <w:sz w:val="26"/>
          <w:szCs w:val="26"/>
          <w:lang w:val="pl-PL"/>
        </w:rPr>
        <w:t>–</w:t>
      </w:r>
      <w:r w:rsidRPr="00FA1C5B">
        <w:rPr>
          <w:rFonts w:ascii="Calibri Light" w:hAnsi="Calibri Light" w:cs="Calibri Light"/>
          <w:i/>
          <w:iCs/>
          <w:color w:val="FF0000"/>
          <w:sz w:val="26"/>
          <w:szCs w:val="26"/>
          <w:lang w:val="pl-PL"/>
        </w:rPr>
        <w:tab/>
      </w:r>
      <w:r w:rsidRPr="00FA1C5B">
        <w:rPr>
          <w:rFonts w:ascii="Calibri Light" w:hAnsi="Calibri Light" w:cs="Calibri Light"/>
          <w:b/>
          <w:bCs/>
          <w:i/>
          <w:iCs/>
          <w:color w:val="FF0000"/>
          <w:sz w:val="26"/>
          <w:szCs w:val="26"/>
          <w:lang w:val="pl-PL"/>
        </w:rPr>
        <w:t>balkonu/tarasu</w:t>
      </w:r>
      <w:r w:rsidR="000A4280">
        <w:rPr>
          <w:rFonts w:ascii="Calibri Light" w:hAnsi="Calibri Light" w:cs="Calibri Light"/>
          <w:b/>
          <w:bCs/>
          <w:i/>
          <w:iCs/>
          <w:color w:val="FF0000"/>
          <w:sz w:val="26"/>
          <w:szCs w:val="26"/>
          <w:lang w:val="pl-PL"/>
        </w:rPr>
        <w:t xml:space="preserve"> na dachu/</w:t>
      </w:r>
      <w:r w:rsidRPr="00FA1C5B">
        <w:rPr>
          <w:rFonts w:ascii="Calibri Light" w:hAnsi="Calibri Light" w:cs="Calibri Light"/>
          <w:b/>
          <w:bCs/>
          <w:i/>
          <w:iCs/>
          <w:color w:val="FF0000"/>
          <w:sz w:val="26"/>
          <w:szCs w:val="26"/>
          <w:lang w:val="pl-PL"/>
        </w:rPr>
        <w:t>ogródka</w:t>
      </w:r>
      <w:r w:rsidRPr="00FA1C5B">
        <w:rPr>
          <w:rFonts w:ascii="Calibri Light" w:hAnsi="Calibri Light" w:cs="Calibri Light"/>
          <w:i/>
          <w:iCs/>
          <w:color w:val="FF0000"/>
          <w:sz w:val="26"/>
          <w:szCs w:val="26"/>
          <w:lang w:val="pl-PL"/>
        </w:rPr>
        <w:t xml:space="preserve"> przylegających do Lokalu – w ramach Ceny.- </w:t>
      </w:r>
      <w:r w:rsidR="00FA1C5B" w:rsidRPr="00FA1C5B">
        <w:rPr>
          <w:rFonts w:asciiTheme="minorHAnsi" w:hAnsiTheme="minorHAnsi" w:cstheme="minorHAnsi"/>
          <w:sz w:val="26"/>
          <w:szCs w:val="26"/>
        </w:rPr>
        <w:t xml:space="preserve">- - - - - </w:t>
      </w:r>
    </w:p>
    <w:p w14:paraId="3E01CBAE" w14:textId="38C4139B" w:rsidR="00D278BF" w:rsidRPr="00FA1C5B" w:rsidRDefault="00D278BF" w:rsidP="00491726">
      <w:pPr>
        <w:pStyle w:val="Zwykytekst1"/>
        <w:suppressAutoHyphens w:val="0"/>
        <w:spacing w:line="276" w:lineRule="auto"/>
        <w:jc w:val="both"/>
        <w:rPr>
          <w:rFonts w:ascii="Calibri Light" w:hAnsi="Calibri Light" w:cs="Calibri Light"/>
          <w:sz w:val="26"/>
          <w:szCs w:val="26"/>
          <w:lang w:val="pl-PL"/>
        </w:rPr>
      </w:pPr>
      <w:r w:rsidRPr="00FA1C5B">
        <w:rPr>
          <w:rFonts w:ascii="Calibri Light" w:hAnsi="Calibri Light" w:cs="Calibri Light"/>
          <w:sz w:val="26"/>
          <w:szCs w:val="26"/>
          <w:lang w:val="pl-PL"/>
        </w:rPr>
        <w:t>          Strony postanawiają, że cena Lokalu oraz wynagrodzenie za prawo do korzystania w łącznej kwocie</w:t>
      </w:r>
      <w:r w:rsidRPr="00FA1C5B">
        <w:rPr>
          <w:rFonts w:ascii="Calibri Light" w:hAnsi="Calibri Light" w:cs="Calibri Light"/>
          <w:b/>
          <w:bCs/>
          <w:sz w:val="26"/>
          <w:szCs w:val="26"/>
          <w:lang w:val="pl-PL"/>
        </w:rPr>
        <w:fldChar w:fldCharType="begin">
          <w:ffData>
            <w:name w:val="Tekst23"/>
            <w:enabled/>
            <w:calcOnExit w:val="0"/>
            <w:textInput/>
          </w:ffData>
        </w:fldChar>
      </w:r>
      <w:r w:rsidRPr="00FA1C5B">
        <w:rPr>
          <w:rFonts w:ascii="Calibri Light" w:hAnsi="Calibri Light" w:cs="Calibri Light"/>
          <w:b/>
          <w:bCs/>
          <w:sz w:val="26"/>
          <w:szCs w:val="26"/>
          <w:lang w:val="pl-PL"/>
        </w:rPr>
        <w:instrText xml:space="preserve"> FORMTEXT </w:instrText>
      </w:r>
      <w:r w:rsidRPr="00FA1C5B">
        <w:rPr>
          <w:rFonts w:ascii="Calibri Light" w:hAnsi="Calibri Light" w:cs="Calibri Light"/>
          <w:b/>
          <w:bCs/>
          <w:sz w:val="26"/>
          <w:szCs w:val="26"/>
          <w:lang w:val="pl-PL"/>
        </w:rPr>
      </w:r>
      <w:r w:rsidRPr="00FA1C5B">
        <w:rPr>
          <w:rFonts w:ascii="Calibri Light" w:hAnsi="Calibri Light" w:cs="Calibri Light"/>
          <w:b/>
          <w:bCs/>
          <w:sz w:val="26"/>
          <w:szCs w:val="26"/>
          <w:lang w:val="pl-PL"/>
        </w:rPr>
        <w:fldChar w:fldCharType="separate"/>
      </w:r>
      <w:r w:rsidRPr="00FA1C5B">
        <w:rPr>
          <w:rFonts w:ascii="Calibri Light" w:hAnsi="Calibri Light" w:cs="Calibri Light"/>
          <w:b/>
          <w:bCs/>
          <w:noProof/>
          <w:sz w:val="26"/>
          <w:szCs w:val="26"/>
          <w:lang w:val="pl-PL"/>
        </w:rPr>
        <w:t> </w:t>
      </w:r>
      <w:r w:rsidRPr="00FA1C5B">
        <w:rPr>
          <w:rFonts w:ascii="Calibri Light" w:hAnsi="Calibri Light" w:cs="Calibri Light"/>
          <w:b/>
          <w:bCs/>
          <w:noProof/>
          <w:sz w:val="26"/>
          <w:szCs w:val="26"/>
          <w:lang w:val="pl-PL"/>
        </w:rPr>
        <w:t> </w:t>
      </w:r>
      <w:r w:rsidRPr="00FA1C5B">
        <w:rPr>
          <w:rFonts w:ascii="Calibri Light" w:hAnsi="Calibri Light" w:cs="Calibri Light"/>
          <w:b/>
          <w:bCs/>
          <w:noProof/>
          <w:sz w:val="26"/>
          <w:szCs w:val="26"/>
          <w:lang w:val="pl-PL"/>
        </w:rPr>
        <w:t> </w:t>
      </w:r>
      <w:r w:rsidRPr="00FA1C5B">
        <w:rPr>
          <w:rFonts w:ascii="Calibri Light" w:hAnsi="Calibri Light" w:cs="Calibri Light"/>
          <w:b/>
          <w:bCs/>
          <w:noProof/>
          <w:sz w:val="26"/>
          <w:szCs w:val="26"/>
          <w:lang w:val="pl-PL"/>
        </w:rPr>
        <w:t> </w:t>
      </w:r>
      <w:r w:rsidRPr="00FA1C5B">
        <w:rPr>
          <w:rFonts w:ascii="Calibri Light" w:hAnsi="Calibri Light" w:cs="Calibri Light"/>
          <w:b/>
          <w:bCs/>
          <w:noProof/>
          <w:sz w:val="26"/>
          <w:szCs w:val="26"/>
          <w:lang w:val="pl-PL"/>
        </w:rPr>
        <w:t> </w:t>
      </w:r>
      <w:r w:rsidRPr="00FA1C5B">
        <w:rPr>
          <w:lang w:val="pl-PL"/>
        </w:rPr>
        <w:fldChar w:fldCharType="end"/>
      </w:r>
      <w:r w:rsidRPr="00FA1C5B">
        <w:rPr>
          <w:rFonts w:asciiTheme="majorHAnsi" w:hAnsiTheme="majorHAnsi"/>
          <w:b/>
          <w:sz w:val="26"/>
          <w:lang w:val="pl-PL"/>
        </w:rPr>
        <w:t>zł</w:t>
      </w:r>
      <w:r w:rsidRPr="00FA1C5B">
        <w:rPr>
          <w:rFonts w:asciiTheme="majorHAnsi" w:hAnsiTheme="majorHAnsi"/>
          <w:sz w:val="26"/>
          <w:lang w:val="pl-PL"/>
        </w:rPr>
        <w:t xml:space="preserve"> </w:t>
      </w:r>
      <w:r w:rsidRPr="00FA1C5B">
        <w:rPr>
          <w:rFonts w:ascii="Calibri Light" w:hAnsi="Calibri Light" w:cs="Calibri Light"/>
          <w:b/>
          <w:bCs/>
          <w:sz w:val="26"/>
          <w:szCs w:val="26"/>
          <w:lang w:val="pl-PL"/>
        </w:rPr>
        <w:t>brutto</w:t>
      </w:r>
      <w:r w:rsidRPr="00FA1C5B">
        <w:rPr>
          <w:rFonts w:ascii="Calibri Light" w:hAnsi="Calibri Light" w:cs="Calibri Light"/>
          <w:sz w:val="26"/>
          <w:szCs w:val="26"/>
          <w:lang w:val="pl-PL"/>
        </w:rPr>
        <w:t xml:space="preserve"> zwane będą dalej łącznie </w:t>
      </w:r>
      <w:r w:rsidRPr="00FA1C5B">
        <w:rPr>
          <w:rFonts w:ascii="Calibri Light" w:hAnsi="Calibri Light" w:cs="Calibri Light"/>
          <w:b/>
          <w:bCs/>
          <w:sz w:val="26"/>
          <w:szCs w:val="26"/>
          <w:lang w:val="pl-PL"/>
        </w:rPr>
        <w:t>„Ceną”.</w:t>
      </w:r>
      <w:r w:rsidRPr="00FA1C5B">
        <w:rPr>
          <w:rFonts w:asciiTheme="minorHAnsi" w:hAnsiTheme="minorHAnsi" w:cstheme="minorHAnsi"/>
          <w:sz w:val="26"/>
          <w:szCs w:val="26"/>
          <w:lang w:val="pl-PL"/>
        </w:rPr>
        <w:t xml:space="preserve">- - - - - - - - - - - </w:t>
      </w:r>
      <w:r w:rsidR="00FA1C5B" w:rsidRPr="00FA1C5B">
        <w:rPr>
          <w:rFonts w:asciiTheme="minorHAnsi" w:hAnsiTheme="minorHAnsi" w:cstheme="minorHAnsi"/>
          <w:sz w:val="26"/>
          <w:szCs w:val="26"/>
        </w:rPr>
        <w:t xml:space="preserve">- - - - - - - - - </w:t>
      </w:r>
    </w:p>
    <w:bookmarkEnd w:id="11"/>
    <w:p w14:paraId="65EF9977" w14:textId="77777777" w:rsidR="00D278BF" w:rsidRDefault="00D278BF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  <w:lang w:val="x-none" w:eastAsia="x-none"/>
        </w:rPr>
      </w:pPr>
      <w:r w:rsidRPr="00FA1C5B">
        <w:rPr>
          <w:rFonts w:asciiTheme="majorHAnsi" w:hAnsiTheme="majorHAnsi" w:cstheme="majorHAnsi"/>
          <w:b/>
          <w:bCs w:val="0"/>
          <w:sz w:val="26"/>
          <w:szCs w:val="26"/>
        </w:rPr>
        <w:lastRenderedPageBreak/>
        <w:t>2.</w:t>
      </w:r>
      <w:r w:rsidRPr="00FA1C5B">
        <w:rPr>
          <w:rFonts w:asciiTheme="majorHAnsi" w:hAnsiTheme="majorHAnsi" w:cstheme="majorHAnsi"/>
          <w:sz w:val="26"/>
          <w:szCs w:val="26"/>
        </w:rPr>
        <w:t xml:space="preserve"> </w:t>
      </w:r>
      <w:r w:rsidRPr="00FA1C5B">
        <w:rPr>
          <w:rFonts w:asciiTheme="majorHAnsi" w:hAnsiTheme="majorHAnsi" w:cstheme="majorHAnsi"/>
          <w:sz w:val="26"/>
          <w:szCs w:val="26"/>
        </w:rPr>
        <w:tab/>
      </w:r>
      <w:r w:rsidRPr="00FA1C5B">
        <w:rPr>
          <w:rFonts w:asciiTheme="majorHAnsi" w:hAnsiTheme="majorHAnsi" w:cstheme="majorHAnsi"/>
          <w:bCs w:val="0"/>
          <w:sz w:val="26"/>
          <w:szCs w:val="26"/>
        </w:rPr>
        <w:t>Strony oświadczają, że przedmiotem umowy przeniesienia własności będzie Lokal, z którym związane będą opisane wyżej prawa do wyłącznego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korzystania z części Nieruchomości Wspólnej („</w:t>
      </w:r>
      <w:r>
        <w:rPr>
          <w:rFonts w:asciiTheme="majorHAnsi" w:hAnsiTheme="majorHAnsi" w:cstheme="majorHAnsi"/>
          <w:b/>
          <w:sz w:val="26"/>
          <w:szCs w:val="26"/>
        </w:rPr>
        <w:t>Przedmiot Umowy</w:t>
      </w:r>
      <w:r>
        <w:rPr>
          <w:rFonts w:asciiTheme="majorHAnsi" w:hAnsiTheme="majorHAnsi" w:cstheme="majorHAnsi"/>
          <w:bCs w:val="0"/>
          <w:sz w:val="26"/>
          <w:szCs w:val="26"/>
        </w:rPr>
        <w:t>”)</w:t>
      </w:r>
      <w:r>
        <w:rPr>
          <w:rFonts w:asciiTheme="majorHAnsi" w:hAnsiTheme="majorHAnsi" w:cstheme="majorHAnsi"/>
          <w:sz w:val="26"/>
          <w:szCs w:val="26"/>
        </w:rPr>
        <w:t xml:space="preserve">.- - - - - - - - - - - - - - - - - - - - - - - - - - - - - </w:t>
      </w:r>
    </w:p>
    <w:p w14:paraId="5BDE0130" w14:textId="5C46260A" w:rsidR="00D278BF" w:rsidRPr="007D5843" w:rsidRDefault="001474B9" w:rsidP="00491726">
      <w:pPr>
        <w:pStyle w:val="Akapitzlist"/>
        <w:spacing w:line="276" w:lineRule="auto"/>
        <w:ind w:left="0" w:right="142"/>
        <w:jc w:val="both"/>
        <w:rPr>
          <w:rFonts w:asciiTheme="majorHAnsi" w:hAnsiTheme="majorHAnsi" w:cstheme="majorHAnsi"/>
          <w:bCs w:val="0"/>
          <w:sz w:val="26"/>
          <w:szCs w:val="26"/>
          <w:lang w:eastAsia="x-none"/>
        </w:rPr>
      </w:pPr>
      <w:r w:rsidRPr="00913232">
        <w:rPr>
          <w:rFonts w:asciiTheme="majorHAnsi" w:hAnsiTheme="majorHAnsi" w:cstheme="majorHAnsi"/>
          <w:b/>
          <w:sz w:val="26"/>
          <w:szCs w:val="26"/>
        </w:rPr>
        <w:t>V</w:t>
      </w:r>
      <w:r w:rsidR="0084715A" w:rsidRPr="00913232">
        <w:rPr>
          <w:rFonts w:asciiTheme="majorHAnsi" w:hAnsiTheme="majorHAnsi" w:cstheme="majorHAnsi"/>
          <w:b/>
          <w:sz w:val="26"/>
          <w:szCs w:val="26"/>
          <w:lang w:eastAsia="x-none"/>
        </w:rPr>
        <w:t>I</w:t>
      </w:r>
      <w:r w:rsidR="00500B59" w:rsidRPr="00913232">
        <w:rPr>
          <w:rFonts w:asciiTheme="majorHAnsi" w:hAnsiTheme="majorHAnsi" w:cstheme="majorHAnsi"/>
          <w:b/>
          <w:sz w:val="26"/>
          <w:szCs w:val="26"/>
        </w:rPr>
        <w:t>I</w:t>
      </w:r>
      <w:r w:rsidR="003E3440" w:rsidRPr="00913232">
        <w:rPr>
          <w:rFonts w:asciiTheme="majorHAnsi" w:hAnsiTheme="majorHAnsi" w:cstheme="majorHAnsi"/>
          <w:b/>
          <w:sz w:val="26"/>
          <w:szCs w:val="26"/>
        </w:rPr>
        <w:t>.</w:t>
      </w:r>
      <w:r w:rsidR="008D7EEF" w:rsidRPr="00913232">
        <w:rPr>
          <w:rFonts w:asciiTheme="majorHAnsi" w:hAnsiTheme="majorHAnsi" w:cstheme="majorHAnsi"/>
          <w:b/>
          <w:sz w:val="26"/>
          <w:szCs w:val="26"/>
        </w:rPr>
        <w:tab/>
      </w:r>
      <w:bookmarkStart w:id="12" w:name="_Hlk149908857"/>
      <w:r w:rsidR="0052215A" w:rsidRPr="00913232">
        <w:rPr>
          <w:rFonts w:asciiTheme="majorHAnsi" w:hAnsiTheme="majorHAnsi" w:cstheme="majorHAnsi"/>
          <w:b/>
          <w:bCs w:val="0"/>
          <w:sz w:val="26"/>
          <w:szCs w:val="26"/>
          <w:lang w:eastAsia="x-none"/>
        </w:rPr>
        <w:t xml:space="preserve">1. </w:t>
      </w:r>
      <w:r w:rsidR="0052215A" w:rsidRPr="00913232">
        <w:rPr>
          <w:rFonts w:asciiTheme="majorHAnsi" w:hAnsiTheme="majorHAnsi" w:cstheme="majorHAnsi"/>
          <w:b/>
          <w:bCs w:val="0"/>
          <w:sz w:val="26"/>
          <w:szCs w:val="26"/>
          <w:lang w:eastAsia="x-none"/>
        </w:rPr>
        <w:tab/>
      </w:r>
      <w:r w:rsidR="00D278BF" w:rsidRPr="00D278BF">
        <w:rPr>
          <w:rFonts w:asciiTheme="majorHAnsi" w:hAnsiTheme="majorHAnsi" w:cstheme="majorHAnsi"/>
          <w:i/>
          <w:iCs/>
          <w:color w:val="FF0000"/>
          <w:sz w:val="26"/>
          <w:szCs w:val="26"/>
        </w:rPr>
        <w:t xml:space="preserve">Stawający oświadczają, że na podstawie umowy rezerwacyjnej  Nabywca zapłacił Deweloperowi opłatę rezerwacyjną w kwocie w wysokości ___ zł brutto, co Pełnomocnik Dewelopera niniejszym potwierdza. W związku z zawarciem niniejszej umowy opłata rezerwacyjna zostanie zaliczona na poczet Ceny, a Pełnomocnik Dewelopera zobowiązuje się, że Deweloper złoży niezwłocznie po podpisaniu niniejszej umowy, nie później jednak niż w terminie 7 dni od dnia zawarcia niniejszej umowy polecenie przelewu powyższej kwoty na Rachunek Wirtualny Nabywcy, a Nabywca wyraża na to zgodę. - - - - - - - - - - - - - - - - - - - - - - - - - - - - - - - - - - - - - - - - - - - - - - - - - - </w:t>
      </w:r>
      <w:r w:rsidR="0052215A" w:rsidRPr="00DB1137">
        <w:rPr>
          <w:rFonts w:asciiTheme="majorHAnsi" w:hAnsiTheme="majorHAnsi" w:cstheme="majorHAnsi"/>
          <w:b/>
          <w:bCs w:val="0"/>
          <w:sz w:val="26"/>
          <w:szCs w:val="26"/>
          <w:lang w:eastAsia="x-none"/>
        </w:rPr>
        <w:t>2</w:t>
      </w:r>
      <w:r w:rsidR="00B60DFD" w:rsidRPr="00DB1137">
        <w:rPr>
          <w:rFonts w:asciiTheme="majorHAnsi" w:hAnsiTheme="majorHAnsi" w:cstheme="majorHAnsi"/>
          <w:b/>
          <w:bCs w:val="0"/>
          <w:sz w:val="26"/>
          <w:szCs w:val="26"/>
          <w:lang w:eastAsia="x-none"/>
        </w:rPr>
        <w:t xml:space="preserve">. </w:t>
      </w:r>
      <w:r w:rsidR="00B60DFD" w:rsidRPr="00DB1137">
        <w:rPr>
          <w:rFonts w:asciiTheme="majorHAnsi" w:hAnsiTheme="majorHAnsi" w:cstheme="majorHAnsi"/>
          <w:b/>
          <w:bCs w:val="0"/>
          <w:sz w:val="26"/>
          <w:szCs w:val="26"/>
          <w:lang w:eastAsia="x-none"/>
        </w:rPr>
        <w:tab/>
      </w:r>
      <w:r w:rsidR="00B60DFD" w:rsidRPr="00DB1137">
        <w:rPr>
          <w:rFonts w:asciiTheme="majorHAnsi" w:hAnsiTheme="majorHAnsi" w:cstheme="majorHAnsi"/>
          <w:sz w:val="26"/>
          <w:szCs w:val="26"/>
        </w:rPr>
        <w:t xml:space="preserve"> </w:t>
      </w:r>
      <w:r w:rsidR="00D278BF" w:rsidRPr="00DB1137">
        <w:rPr>
          <w:rFonts w:asciiTheme="majorHAnsi" w:hAnsiTheme="majorHAnsi" w:cstheme="majorHAnsi"/>
          <w:sz w:val="26"/>
          <w:szCs w:val="26"/>
          <w:lang w:eastAsia="x-none"/>
        </w:rPr>
        <w:t xml:space="preserve">Nabywca zobowiązuje się zapłacić na rzecz Dewelopera </w:t>
      </w:r>
      <w:r w:rsidR="00D278BF" w:rsidRPr="00DB1137">
        <w:rPr>
          <w:rFonts w:asciiTheme="majorHAnsi" w:hAnsiTheme="majorHAnsi" w:cstheme="majorHAnsi"/>
          <w:i/>
          <w:iCs/>
          <w:color w:val="FF0000"/>
          <w:sz w:val="26"/>
          <w:szCs w:val="26"/>
          <w:lang w:eastAsia="x-none"/>
        </w:rPr>
        <w:t xml:space="preserve">całą Cenę / pozostałą po zaliczeniu opłaty rezerwacyjnej część Ceny </w:t>
      </w:r>
      <w:r w:rsidR="00D278BF" w:rsidRPr="00DB1137">
        <w:rPr>
          <w:rFonts w:asciiTheme="majorHAnsi" w:hAnsiTheme="majorHAnsi" w:cstheme="majorHAnsi"/>
          <w:sz w:val="26"/>
          <w:szCs w:val="26"/>
          <w:lang w:eastAsia="x-none"/>
        </w:rPr>
        <w:t xml:space="preserve">na wskazany Rachunek Indywidualny, w następujący sposób:- - - - - - - - - - - - - - - - - - - - - - - - - - - - - - - - - - - - - - </w:t>
      </w:r>
      <w:r w:rsidR="007D5843">
        <w:rPr>
          <w:rFonts w:asciiTheme="majorHAnsi" w:hAnsiTheme="majorHAnsi" w:cstheme="majorHAnsi"/>
          <w:sz w:val="26"/>
          <w:szCs w:val="26"/>
          <w:lang w:eastAsia="x-none"/>
        </w:rPr>
        <w:t xml:space="preserve">- - - - - - - - - - - </w:t>
      </w:r>
    </w:p>
    <w:p w14:paraId="63671F7E" w14:textId="2667DAD4" w:rsidR="00D278BF" w:rsidRPr="00D123AF" w:rsidRDefault="00D278BF" w:rsidP="0049172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theme="majorHAnsi"/>
          <w:color w:val="000000"/>
          <w:sz w:val="26"/>
          <w:szCs w:val="26"/>
        </w:rPr>
      </w:pPr>
      <w:r w:rsidRPr="00D123AF">
        <w:rPr>
          <w:rFonts w:asciiTheme="majorHAnsi" w:hAnsiTheme="majorHAnsi" w:cstheme="majorHAnsi"/>
          <w:sz w:val="26"/>
          <w:szCs w:val="26"/>
        </w:rPr>
        <w:t xml:space="preserve">kwota </w:t>
      </w:r>
      <w:r w:rsidRPr="00D123AF">
        <w:rPr>
          <w:rFonts w:asciiTheme="majorHAnsi" w:hAnsiTheme="majorHAnsi" w:cstheme="majorHAnsi"/>
          <w:b/>
          <w:sz w:val="26"/>
          <w:szCs w:val="26"/>
        </w:rPr>
        <w:t>_____,00 zł,</w:t>
      </w:r>
      <w:r w:rsidRPr="00D123AF">
        <w:rPr>
          <w:rFonts w:asciiTheme="majorHAnsi" w:hAnsiTheme="majorHAnsi" w:cstheme="majorHAnsi"/>
          <w:sz w:val="26"/>
          <w:szCs w:val="26"/>
        </w:rPr>
        <w:t xml:space="preserve"> stanowiąca </w:t>
      </w:r>
      <w:r w:rsidR="004B449D" w:rsidRPr="00D123AF">
        <w:rPr>
          <w:rFonts w:asciiTheme="majorHAnsi" w:hAnsiTheme="majorHAnsi" w:cstheme="majorHAnsi"/>
          <w:sz w:val="26"/>
          <w:szCs w:val="26"/>
        </w:rPr>
        <w:t>__</w:t>
      </w:r>
      <w:r w:rsidRPr="00D123AF">
        <w:rPr>
          <w:rFonts w:asciiTheme="majorHAnsi" w:hAnsiTheme="majorHAnsi" w:cstheme="majorHAnsi"/>
          <w:sz w:val="26"/>
          <w:szCs w:val="26"/>
        </w:rPr>
        <w:t>% Ceny</w:t>
      </w:r>
      <w:r w:rsidR="00AD12D8" w:rsidRPr="00D123AF">
        <w:rPr>
          <w:rFonts w:asciiTheme="majorHAnsi" w:hAnsiTheme="majorHAnsi" w:cstheme="majorHAnsi"/>
          <w:sz w:val="26"/>
          <w:szCs w:val="26"/>
        </w:rPr>
        <w:t xml:space="preserve"> </w:t>
      </w:r>
      <w:r w:rsidR="00DD2883" w:rsidRPr="00D123AF">
        <w:rPr>
          <w:rFonts w:asciiTheme="majorHAnsi" w:hAnsiTheme="majorHAnsi" w:cstheme="majorHAnsi"/>
          <w:sz w:val="26"/>
          <w:szCs w:val="26"/>
        </w:rPr>
        <w:t>–</w:t>
      </w:r>
      <w:r w:rsidRPr="00D123AF">
        <w:t xml:space="preserve"> </w:t>
      </w:r>
      <w:r w:rsidR="00DD2883" w:rsidRPr="00D123AF">
        <w:rPr>
          <w:rFonts w:asciiTheme="majorHAnsi" w:hAnsiTheme="majorHAnsi" w:cstheme="majorHAnsi"/>
          <w:sz w:val="26"/>
          <w:szCs w:val="26"/>
        </w:rPr>
        <w:t xml:space="preserve">po zrealizowaniu przez Dewelopera Etapu </w:t>
      </w:r>
      <w:r w:rsidR="00551FC8" w:rsidRPr="00D123AF">
        <w:rPr>
          <w:rFonts w:asciiTheme="majorHAnsi" w:hAnsiTheme="majorHAnsi" w:cstheme="majorHAnsi"/>
          <w:sz w:val="26"/>
          <w:szCs w:val="26"/>
        </w:rPr>
        <w:t>1</w:t>
      </w:r>
      <w:r w:rsidR="00DD2883" w:rsidRPr="00D123AF">
        <w:rPr>
          <w:rFonts w:asciiTheme="majorHAnsi" w:hAnsiTheme="majorHAnsi" w:cstheme="majorHAnsi"/>
          <w:sz w:val="26"/>
          <w:szCs w:val="26"/>
        </w:rPr>
        <w:t xml:space="preserve"> Przedsięwzięcia Deweloperskiego wynikającego z harmonogramu, w terminie 14 dni od dnia otrzymania przez Nabywcę Zawiadomienia</w:t>
      </w:r>
      <w:r w:rsidRPr="00D123AF">
        <w:rPr>
          <w:rFonts w:asciiTheme="majorHAnsi" w:hAnsiTheme="majorHAnsi" w:cstheme="majorHAnsi"/>
          <w:color w:val="000000"/>
          <w:sz w:val="26"/>
          <w:szCs w:val="26"/>
        </w:rPr>
        <w:t xml:space="preserve">, z której to kwoty kwota ___,00 zł z chwilą uznania ww. Rachunku Indywidualnego stanowić będzie zadatek w rozumieniu art. 394 k.c.,- - - - - - - - - - - - - - - - - - - - - - - - - - - - </w:t>
      </w:r>
    </w:p>
    <w:p w14:paraId="117A979A" w14:textId="2891528E" w:rsidR="00675EA6" w:rsidRPr="00D123AF" w:rsidRDefault="00675EA6" w:rsidP="00491726">
      <w:pPr>
        <w:pStyle w:val="Zwykytekst1"/>
        <w:numPr>
          <w:ilvl w:val="0"/>
          <w:numId w:val="29"/>
        </w:numPr>
        <w:spacing w:line="276" w:lineRule="auto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 w:eastAsia="en-US"/>
        </w:rPr>
      </w:pP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kwota </w:t>
      </w:r>
      <w:r w:rsidR="00B733D3"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>___</w:t>
      </w:r>
      <w:r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 xml:space="preserve">,00 </w:t>
      </w:r>
      <w:r w:rsidRPr="00D123AF">
        <w:rPr>
          <w:rFonts w:asciiTheme="majorHAnsi" w:hAnsiTheme="majorHAnsi" w:cstheme="majorHAnsi"/>
          <w:b/>
          <w:bCs/>
          <w:color w:val="000000"/>
          <w:kern w:val="0"/>
          <w:sz w:val="26"/>
          <w:szCs w:val="26"/>
          <w:lang w:val="pl-PL"/>
        </w:rPr>
        <w:t>zł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, stanowiąca </w:t>
      </w:r>
      <w:r w:rsidR="003D3DA7"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___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% Ceny – 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po zrealizowaniu przez Dewelopera Etapu </w:t>
      </w:r>
      <w:r w:rsidR="00876E9C" w:rsidRPr="00D123AF">
        <w:rPr>
          <w:rFonts w:asciiTheme="majorHAnsi" w:hAnsiTheme="majorHAnsi" w:cstheme="majorHAnsi"/>
          <w:sz w:val="26"/>
          <w:szCs w:val="26"/>
          <w:lang w:val="pl-PL"/>
        </w:rPr>
        <w:t>2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 Przedsięwzięcia Deweloperskiego wynikającego z harmonogramu, w terminie 14 dni od dnia otrzymania przez Nabywcę Zawiadomienia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,- - - - - - - - - </w:t>
      </w:r>
    </w:p>
    <w:p w14:paraId="2716AF29" w14:textId="10FF97B4" w:rsidR="00675EA6" w:rsidRPr="00D123AF" w:rsidRDefault="00675EA6" w:rsidP="00491726">
      <w:pPr>
        <w:pStyle w:val="Zwykytekst1"/>
        <w:numPr>
          <w:ilvl w:val="0"/>
          <w:numId w:val="29"/>
        </w:numPr>
        <w:spacing w:line="276" w:lineRule="auto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 w:eastAsia="en-US"/>
        </w:rPr>
      </w:pP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kwota </w:t>
      </w:r>
      <w:r w:rsidR="00B733D3"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>___</w:t>
      </w:r>
      <w:r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 xml:space="preserve">,00 </w:t>
      </w:r>
      <w:r w:rsidRPr="00D123AF">
        <w:rPr>
          <w:rFonts w:asciiTheme="majorHAnsi" w:hAnsiTheme="majorHAnsi" w:cstheme="majorHAnsi"/>
          <w:b/>
          <w:bCs/>
          <w:color w:val="000000"/>
          <w:kern w:val="0"/>
          <w:sz w:val="26"/>
          <w:szCs w:val="26"/>
          <w:lang w:val="pl-PL"/>
        </w:rPr>
        <w:t>zł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, stanowiąca </w:t>
      </w:r>
      <w:r w:rsidR="007A46A5"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___% Ceny</w:t>
      </w:r>
      <w:r w:rsidR="00F96EF7"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– 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po zrealizowaniu przez Dewelopera Etapu </w:t>
      </w:r>
      <w:r w:rsidR="006854EF" w:rsidRPr="00D123AF">
        <w:rPr>
          <w:rFonts w:asciiTheme="majorHAnsi" w:hAnsiTheme="majorHAnsi" w:cstheme="majorHAnsi"/>
          <w:sz w:val="26"/>
          <w:szCs w:val="26"/>
          <w:lang w:val="pl-PL"/>
        </w:rPr>
        <w:t>3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 Przedsięwzięcia Deweloperskiego wynikającego z harmonogramu, w terminie 14 dni od dnia otrzymania przez Nabywcę Zawiadomienia</w:t>
      </w:r>
      <w:r w:rsidR="00A322A7" w:rsidRPr="00D123AF">
        <w:rPr>
          <w:rFonts w:asciiTheme="majorHAnsi" w:hAnsiTheme="majorHAnsi" w:cstheme="majorHAnsi"/>
          <w:sz w:val="26"/>
          <w:szCs w:val="26"/>
          <w:lang w:val="pl-PL"/>
        </w:rPr>
        <w:t>,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- - - - - - - - - - </w:t>
      </w:r>
    </w:p>
    <w:p w14:paraId="2C4A84EC" w14:textId="386B97FA" w:rsidR="00675EA6" w:rsidRPr="00D123AF" w:rsidRDefault="00675EA6" w:rsidP="00491726">
      <w:pPr>
        <w:pStyle w:val="Zwykytekst1"/>
        <w:numPr>
          <w:ilvl w:val="0"/>
          <w:numId w:val="29"/>
        </w:numPr>
        <w:spacing w:line="276" w:lineRule="auto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 w:eastAsia="en-US"/>
        </w:rPr>
      </w:pP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kwota </w:t>
      </w:r>
      <w:r w:rsidR="00B733D3"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>___</w:t>
      </w:r>
      <w:r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 xml:space="preserve">,00 </w:t>
      </w:r>
      <w:r w:rsidRPr="00D123AF">
        <w:rPr>
          <w:rFonts w:asciiTheme="majorHAnsi" w:hAnsiTheme="majorHAnsi" w:cstheme="majorHAnsi"/>
          <w:b/>
          <w:bCs/>
          <w:color w:val="000000"/>
          <w:kern w:val="0"/>
          <w:sz w:val="26"/>
          <w:szCs w:val="26"/>
          <w:lang w:val="pl-PL"/>
        </w:rPr>
        <w:t>zł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, stanowiąca </w:t>
      </w:r>
      <w:r w:rsidR="00E20A68"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___% Ceny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– 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po zrealizowaniu przez Dewelopera Etapu </w:t>
      </w:r>
      <w:r w:rsidR="00873DA8" w:rsidRPr="00D123AF">
        <w:rPr>
          <w:rFonts w:asciiTheme="majorHAnsi" w:hAnsiTheme="majorHAnsi" w:cstheme="majorHAnsi"/>
          <w:sz w:val="26"/>
          <w:szCs w:val="26"/>
          <w:lang w:val="pl-PL"/>
        </w:rPr>
        <w:t>4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 Przedsięwzięcia Deweloperskiego wynikającego z harmonogramu, w terminie 14 dni od dnia otrzymania przez Nabywcę Zawiadomienia</w:t>
      </w:r>
      <w:r w:rsidR="00A322A7" w:rsidRPr="00D123AF">
        <w:rPr>
          <w:rFonts w:asciiTheme="majorHAnsi" w:hAnsiTheme="majorHAnsi" w:cstheme="majorHAnsi"/>
          <w:sz w:val="26"/>
          <w:szCs w:val="26"/>
          <w:lang w:val="pl-PL"/>
        </w:rPr>
        <w:t>,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- - - - - - - - - </w:t>
      </w:r>
    </w:p>
    <w:p w14:paraId="3F9D6D46" w14:textId="77777777" w:rsidR="00A322A7" w:rsidRPr="00D123AF" w:rsidRDefault="00675EA6" w:rsidP="00491726">
      <w:pPr>
        <w:pStyle w:val="Zwykytekst1"/>
        <w:numPr>
          <w:ilvl w:val="0"/>
          <w:numId w:val="29"/>
        </w:numPr>
        <w:spacing w:line="276" w:lineRule="auto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 w:eastAsia="en-US"/>
        </w:rPr>
      </w:pP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kwota </w:t>
      </w:r>
      <w:r w:rsidR="00B733D3"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>___</w:t>
      </w:r>
      <w:r w:rsidRPr="00D123AF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 xml:space="preserve">,00 </w:t>
      </w:r>
      <w:r w:rsidRPr="00D123AF">
        <w:rPr>
          <w:rFonts w:asciiTheme="majorHAnsi" w:hAnsiTheme="majorHAnsi" w:cstheme="majorHAnsi"/>
          <w:b/>
          <w:bCs/>
          <w:color w:val="000000"/>
          <w:kern w:val="0"/>
          <w:sz w:val="26"/>
          <w:szCs w:val="26"/>
          <w:lang w:val="pl-PL"/>
        </w:rPr>
        <w:t>zł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stanowiąca </w:t>
      </w:r>
      <w:r w:rsidR="004E422E"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___% Ceny </w:t>
      </w:r>
      <w:r w:rsidRPr="00D123AF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– 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po zrealizowaniu przez Dewelopera Etapu </w:t>
      </w:r>
      <w:r w:rsidR="00F25DC6" w:rsidRPr="00D123AF">
        <w:rPr>
          <w:rFonts w:asciiTheme="majorHAnsi" w:hAnsiTheme="majorHAnsi" w:cstheme="majorHAnsi"/>
          <w:sz w:val="26"/>
          <w:szCs w:val="26"/>
          <w:lang w:val="pl-PL"/>
        </w:rPr>
        <w:t>5</w:t>
      </w:r>
      <w:r w:rsidR="00D278BF" w:rsidRPr="00D123AF">
        <w:rPr>
          <w:rFonts w:asciiTheme="majorHAnsi" w:hAnsiTheme="majorHAnsi" w:cstheme="majorHAnsi"/>
          <w:sz w:val="26"/>
          <w:szCs w:val="26"/>
          <w:lang w:val="pl-PL"/>
        </w:rPr>
        <w:t xml:space="preserve"> Przedsięwzięcia Deweloperskiego wynikającego z harmonogramu, w terminie 14 dni od dnia otrzymania przez Nabywcę Zawiadomienia</w:t>
      </w:r>
      <w:r w:rsidR="00A322A7" w:rsidRPr="00D123AF">
        <w:rPr>
          <w:rFonts w:asciiTheme="majorHAnsi" w:hAnsiTheme="majorHAnsi" w:cstheme="majorHAnsi"/>
          <w:sz w:val="26"/>
          <w:szCs w:val="26"/>
          <w:lang w:val="pl-PL"/>
        </w:rPr>
        <w:t>,</w:t>
      </w:r>
      <w:r w:rsidRPr="00D123AF">
        <w:rPr>
          <w:rFonts w:asciiTheme="majorHAnsi" w:hAnsiTheme="majorHAnsi" w:cstheme="majorHAnsi"/>
          <w:bCs/>
          <w:color w:val="000000"/>
          <w:kern w:val="0"/>
          <w:sz w:val="26"/>
          <w:szCs w:val="26"/>
          <w:lang w:val="pl-PL"/>
        </w:rPr>
        <w:t>- - - - - - - - -</w:t>
      </w:r>
    </w:p>
    <w:p w14:paraId="41DA2115" w14:textId="520AE94C" w:rsidR="00675EA6" w:rsidRPr="00D123AF" w:rsidRDefault="00A322A7" w:rsidP="00491726">
      <w:pPr>
        <w:pStyle w:val="Zwykytekst1"/>
        <w:numPr>
          <w:ilvl w:val="0"/>
          <w:numId w:val="29"/>
        </w:numPr>
        <w:spacing w:line="276" w:lineRule="auto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 w:eastAsia="en-US"/>
        </w:rPr>
      </w:pPr>
      <w:r w:rsidRPr="00D123AF">
        <w:rPr>
          <w:rFonts w:asciiTheme="majorHAnsi" w:hAnsiTheme="majorHAnsi" w:cstheme="majorHAnsi"/>
          <w:bCs/>
          <w:color w:val="000000"/>
          <w:kern w:val="0"/>
          <w:sz w:val="26"/>
          <w:szCs w:val="26"/>
          <w:lang w:val="pl-PL"/>
        </w:rPr>
        <w:t>///////////</w:t>
      </w:r>
      <w:r w:rsidR="00675EA6" w:rsidRPr="00D123AF">
        <w:rPr>
          <w:rFonts w:asciiTheme="majorHAnsi" w:hAnsiTheme="majorHAnsi" w:cstheme="majorHAnsi"/>
          <w:bCs/>
          <w:color w:val="000000"/>
          <w:kern w:val="0"/>
          <w:sz w:val="26"/>
          <w:szCs w:val="26"/>
          <w:lang w:val="pl-PL"/>
        </w:rPr>
        <w:t xml:space="preserve"> </w:t>
      </w:r>
    </w:p>
    <w:p w14:paraId="23539C7F" w14:textId="41B8DF32" w:rsidR="005628FD" w:rsidRPr="004E422E" w:rsidRDefault="005628FD" w:rsidP="00491726">
      <w:pPr>
        <w:pStyle w:val="Zwykytekst1"/>
        <w:spacing w:line="276" w:lineRule="auto"/>
        <w:ind w:firstLine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 w:rsidRPr="00DB1137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Za dzień zapłaty będzie uważany dzień uznania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ww. rachunk</w:t>
      </w:r>
      <w:r w:rsidR="004E422E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u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bankow</w:t>
      </w:r>
      <w:r w:rsidR="004E422E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ego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.- - - - - - </w:t>
      </w:r>
      <w:r w:rsidR="004E422E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- - </w:t>
      </w:r>
    </w:p>
    <w:bookmarkEnd w:id="12"/>
    <w:p w14:paraId="15D69F7E" w14:textId="601549FB" w:rsidR="00B76560" w:rsidRPr="00B76560" w:rsidRDefault="00D5556E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VIII</w:t>
      </w:r>
      <w:r w:rsidR="00F41060"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164410">
        <w:rPr>
          <w:rFonts w:asciiTheme="majorHAnsi" w:hAnsiTheme="majorHAnsi" w:cstheme="majorHAnsi"/>
          <w:b/>
          <w:sz w:val="26"/>
          <w:szCs w:val="26"/>
        </w:rPr>
        <w:tab/>
      </w:r>
      <w:r w:rsidR="00B76560">
        <w:rPr>
          <w:rFonts w:asciiTheme="majorHAnsi" w:hAnsiTheme="majorHAnsi" w:cstheme="majorHAnsi"/>
          <w:b/>
          <w:sz w:val="26"/>
          <w:szCs w:val="26"/>
        </w:rPr>
        <w:t xml:space="preserve">1. </w:t>
      </w:r>
      <w:r w:rsidR="00B76560">
        <w:rPr>
          <w:rFonts w:asciiTheme="majorHAnsi" w:hAnsiTheme="majorHAnsi" w:cstheme="majorHAnsi"/>
          <w:b/>
          <w:sz w:val="26"/>
          <w:szCs w:val="26"/>
        </w:rPr>
        <w:tab/>
      </w:r>
      <w:r w:rsidR="00B76560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Deweloper oświadcza, że:- - - - - - - - - - - - - - - - - - - - - - - - - - - - - - - - - - - - </w:t>
      </w:r>
    </w:p>
    <w:p w14:paraId="65B154E0" w14:textId="2EC10F57" w:rsidR="00B76560" w:rsidRPr="00155C78" w:rsidRDefault="00B76560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1)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ab/>
      </w:r>
      <w:r w:rsidR="00155C78" w:rsidRPr="00F678A1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cena 1 m</w:t>
      </w:r>
      <w:r w:rsidR="00155C78" w:rsidRPr="00F678A1">
        <w:rPr>
          <w:rFonts w:asciiTheme="majorHAnsi" w:hAnsiTheme="majorHAnsi" w:cstheme="majorHAnsi"/>
          <w:color w:val="000000"/>
          <w:kern w:val="0"/>
          <w:sz w:val="26"/>
          <w:szCs w:val="26"/>
          <w:vertAlign w:val="superscript"/>
          <w:lang w:val="pl-PL"/>
        </w:rPr>
        <w:t>2</w:t>
      </w:r>
      <w:r w:rsidR="00155C78" w:rsidRPr="00F678A1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powierzchni użytkowej </w:t>
      </w:r>
      <w:r w:rsidR="00155C78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Budynku </w:t>
      </w:r>
      <w:r w:rsidR="00155C78" w:rsidRPr="00F678A1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wynosi </w:t>
      </w:r>
      <w:r w:rsidR="00155C78" w:rsidRPr="00F678A1">
        <w:rPr>
          <w:rFonts w:asciiTheme="majorHAnsi" w:hAnsiTheme="majorHAnsi" w:cstheme="majorHAnsi"/>
          <w:b/>
          <w:color w:val="000000"/>
          <w:kern w:val="0"/>
          <w:sz w:val="26"/>
          <w:szCs w:val="26"/>
          <w:lang w:val="pl-PL"/>
        </w:rPr>
        <w:t xml:space="preserve">_____ </w:t>
      </w:r>
      <w:r w:rsidR="00155C78" w:rsidRPr="00F678A1">
        <w:rPr>
          <w:rFonts w:asciiTheme="majorHAnsi" w:eastAsia="Calibri" w:hAnsiTheme="majorHAnsi" w:cstheme="majorHAnsi"/>
          <w:b/>
          <w:bCs/>
          <w:color w:val="000000"/>
          <w:kern w:val="0"/>
          <w:sz w:val="26"/>
          <w:szCs w:val="26"/>
          <w:lang w:val="pl-PL"/>
        </w:rPr>
        <w:t>zł</w:t>
      </w:r>
      <w:r w:rsidR="00155C78" w:rsidRPr="00F678A1">
        <w:rPr>
          <w:rFonts w:asciiTheme="majorHAnsi" w:hAnsiTheme="majorHAnsi" w:cstheme="majorHAnsi"/>
          <w:color w:val="FF0000"/>
          <w:kern w:val="0"/>
          <w:sz w:val="26"/>
          <w:szCs w:val="26"/>
          <w:lang w:val="pl-PL"/>
        </w:rPr>
        <w:t xml:space="preserve"> </w:t>
      </w:r>
      <w:r w:rsidR="00155C78" w:rsidRPr="00F678A1">
        <w:rPr>
          <w:rFonts w:asciiTheme="majorHAnsi" w:hAnsiTheme="majorHAnsi" w:cstheme="majorHAnsi"/>
          <w:b/>
          <w:bCs/>
          <w:color w:val="000000"/>
          <w:kern w:val="0"/>
          <w:sz w:val="26"/>
          <w:szCs w:val="26"/>
          <w:lang w:val="pl-PL"/>
        </w:rPr>
        <w:t>brutto</w:t>
      </w:r>
      <w:r w:rsidR="00155C78" w:rsidRPr="00F678A1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(tj. zawiera należny podatek od towarów i usług, który w odniesieniu do dostawy </w:t>
      </w:r>
      <w:r w:rsidR="00155C78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budynków</w:t>
      </w:r>
      <w:r w:rsidR="00155C78" w:rsidRPr="00F678A1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 mieszkalnych na dzień dzisiejszy wynosi 8%),- 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- - - - - - - - - - - - - - - - - - - - - - - - </w:t>
      </w:r>
      <w:r w:rsidR="00FA1C5B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- - - - - - </w:t>
      </w:r>
      <w:r w:rsidR="00155C78"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 xml:space="preserve">- - - - - - - - - - </w:t>
      </w:r>
    </w:p>
    <w:p w14:paraId="5F1206BD" w14:textId="359B614E" w:rsidR="00B76560" w:rsidRPr="00956B75" w:rsidRDefault="00B76560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>2)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ab/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do obliczenia powierzchni użytkowej Lokalu zastosowana będzie </w:t>
      </w:r>
      <w:r w:rsidR="005A2C34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norma </w:t>
      </w:r>
      <w:r w:rsidR="00074597">
        <w:rPr>
          <w:rFonts w:asciiTheme="majorHAnsi" w:hAnsiTheme="majorHAnsi" w:cstheme="majorHAnsi"/>
          <w:kern w:val="0"/>
          <w:sz w:val="26"/>
          <w:szCs w:val="26"/>
          <w:lang w:val="pl-PL"/>
        </w:rPr>
        <w:t>________</w:t>
      </w:r>
      <w:r w:rsidR="00956B75">
        <w:rPr>
          <w:rFonts w:asciiTheme="majorHAnsi" w:hAnsiTheme="majorHAnsi" w:cstheme="majorHAnsi"/>
          <w:kern w:val="0"/>
          <w:sz w:val="26"/>
          <w:szCs w:val="26"/>
          <w:lang w:val="pl-PL"/>
        </w:rPr>
        <w:t>,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- </w:t>
      </w:r>
    </w:p>
    <w:p w14:paraId="0413D856" w14:textId="3647DBE7" w:rsidR="002D182D" w:rsidRPr="00B12058" w:rsidRDefault="00B76560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lastRenderedPageBreak/>
        <w:t>3)</w:t>
      </w:r>
      <w:r>
        <w:rPr>
          <w:rFonts w:asciiTheme="majorHAnsi" w:hAnsiTheme="majorHAnsi" w:cstheme="majorHAnsi"/>
          <w:color w:val="000000"/>
          <w:kern w:val="0"/>
          <w:sz w:val="26"/>
          <w:szCs w:val="26"/>
          <w:lang w:val="pl-PL"/>
        </w:rPr>
        <w:tab/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rozpoczęcie prac budowlanych w zakresie Przedsięwzięcia nastąpiło dnia </w:t>
      </w:r>
      <w:r w:rsidR="00E25616" w:rsidRPr="00E25616">
        <w:rPr>
          <w:rFonts w:asciiTheme="majorHAnsi" w:hAnsiTheme="majorHAnsi" w:cstheme="majorHAnsi"/>
          <w:kern w:val="0"/>
          <w:sz w:val="26"/>
          <w:szCs w:val="26"/>
          <w:highlight w:val="yellow"/>
          <w:lang w:val="pl-PL"/>
        </w:rPr>
        <w:t>04.12.2024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r., zaś zakończenie tych prac nastąpi do dnia </w:t>
      </w:r>
      <w:r w:rsidR="00B12058" w:rsidRPr="00B12058">
        <w:rPr>
          <w:rFonts w:asciiTheme="majorHAnsi" w:hAnsiTheme="majorHAnsi" w:cstheme="majorHAnsi"/>
          <w:kern w:val="0"/>
          <w:sz w:val="26"/>
          <w:szCs w:val="26"/>
          <w:highlight w:val="yellow"/>
          <w:lang w:val="pl-PL"/>
        </w:rPr>
        <w:t>__.06.2026</w:t>
      </w:r>
      <w:r w:rsidRPr="00B12058">
        <w:rPr>
          <w:rFonts w:asciiTheme="majorHAnsi" w:hAnsiTheme="majorHAnsi" w:cstheme="majorHAnsi"/>
          <w:kern w:val="0"/>
          <w:sz w:val="26"/>
          <w:szCs w:val="26"/>
          <w:highlight w:val="yellow"/>
          <w:lang w:val="pl-PL"/>
        </w:rPr>
        <w:t xml:space="preserve"> r.</w:t>
      </w:r>
      <w:r w:rsidRPr="00766EF8">
        <w:rPr>
          <w:rFonts w:asciiTheme="majorHAnsi" w:hAnsiTheme="majorHAnsi" w:cstheme="majorHAnsi"/>
          <w:kern w:val="0"/>
          <w:sz w:val="26"/>
          <w:szCs w:val="26"/>
          <w:lang w:val="pl-PL"/>
        </w:rPr>
        <w:t>;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przez zakończenie prac należy rozumieć wpis w dzienniku budowy informujący o zakończeniu prac budowlanych.- </w:t>
      </w:r>
      <w:r w:rsidR="003F04F1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- </w:t>
      </w:r>
      <w:r w:rsidR="00B12058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- - - - - - - - - - - - - - - - - - - - - - - - - - - - - - - - - - - - - - - - - - - - - - - - - - - </w:t>
      </w:r>
    </w:p>
    <w:p w14:paraId="07EBDBBB" w14:textId="77777777" w:rsidR="00B76560" w:rsidRDefault="00B76560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>2.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Cena może ulec zmianie jedynie w przypadku:- - - - - - - - - - - - - - - - - - - - - - - - - - </w:t>
      </w:r>
    </w:p>
    <w:p w14:paraId="19F9A4FD" w14:textId="02AEA95C" w:rsidR="00B76560" w:rsidRPr="000A4280" w:rsidRDefault="00B76560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1)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zmiany stawki podatku od towarów i usług dotyczącej Lokalu; w przypadku zaistnienia takiej zmiany Cena ustalona zostanie w oparciu o nową stawkę, a o zmianie tej Deweloper </w:t>
      </w:r>
      <w:r w:rsidRPr="00F44F45">
        <w:rPr>
          <w:rFonts w:asciiTheme="majorHAnsi" w:hAnsiTheme="majorHAnsi" w:cstheme="majorHAnsi"/>
          <w:kern w:val="0"/>
          <w:sz w:val="26"/>
          <w:szCs w:val="26"/>
          <w:lang w:val="pl-PL"/>
        </w:rPr>
        <w:t>zawiadomi Nabywcę niezwłocznie, informując go o nowej stawce podatku i zmienionej Cenie, z tym że w przypadku podwyższenia Ceny z tego powodu, Nabywca będzie mógł</w:t>
      </w:r>
      <w:r w:rsidRPr="00F44F45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odstąpić od niniejszej umowy na </w:t>
      </w:r>
      <w:bookmarkStart w:id="13" w:name="_Hlk100235921"/>
      <w:r w:rsidRPr="00F44F45">
        <w:rPr>
          <w:rFonts w:asciiTheme="majorHAnsi" w:hAnsiTheme="majorHAnsi" w:cstheme="majorHAnsi"/>
          <w:kern w:val="0"/>
          <w:sz w:val="26"/>
          <w:szCs w:val="26"/>
          <w:lang w:val="pl-PL"/>
        </w:rPr>
        <w:t>warunkach przewidzianych w ust. X</w:t>
      </w:r>
      <w:bookmarkEnd w:id="13"/>
      <w:r w:rsidR="00B63F89" w:rsidRPr="00F44F45">
        <w:rPr>
          <w:rFonts w:asciiTheme="majorHAnsi" w:hAnsiTheme="majorHAnsi" w:cstheme="majorHAnsi"/>
          <w:kern w:val="0"/>
          <w:sz w:val="26"/>
          <w:szCs w:val="26"/>
          <w:lang w:val="pl-PL"/>
        </w:rPr>
        <w:t>I</w:t>
      </w:r>
      <w:r w:rsidRPr="00F44F45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,- - - - - - - - </w:t>
      </w:r>
      <w:r w:rsidR="000A4280" w:rsidRPr="00F44F45">
        <w:rPr>
          <w:rFonts w:asciiTheme="majorHAnsi" w:hAnsiTheme="majorHAnsi" w:cstheme="majorHAnsi"/>
          <w:kern w:val="0"/>
          <w:sz w:val="26"/>
          <w:szCs w:val="26"/>
          <w:lang w:val="pl-PL"/>
        </w:rPr>
        <w:t>- - - - - - - - - - - - - - - - - - - - - - - - - - - - - - - - - - - - - - - - - - - - - - - - -</w:t>
      </w:r>
      <w:r w:rsidR="000A4280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</w:t>
      </w:r>
    </w:p>
    <w:p w14:paraId="193B49AA" w14:textId="2882F9E3" w:rsidR="00B76560" w:rsidRDefault="00B76560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2)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>zmiany powierzchni użytkowej Lokalu wynikającej z pomiaru powykonawczego, który zostanie dokonany w oparciu o ww. normę; w przypadku zaistnienia takiej zmiany ostateczna Cena zostanie ustalona w oparciu o iloczyn powierzchni użytkowej Lokalu wynikającej z pomiaru powykonawczego i cenę 1 m</w:t>
      </w:r>
      <w:r>
        <w:rPr>
          <w:rFonts w:asciiTheme="majorHAnsi" w:hAnsiTheme="majorHAnsi" w:cstheme="majorHAnsi"/>
          <w:kern w:val="0"/>
          <w:sz w:val="26"/>
          <w:szCs w:val="26"/>
          <w:vertAlign w:val="superscript"/>
          <w:lang w:val="pl-PL"/>
        </w:rPr>
        <w:t>2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powierzchni użytkowej Lokalu określoną w pkt 1 </w:t>
      </w:r>
      <w:proofErr w:type="spellStart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ppkt</w:t>
      </w:r>
      <w:proofErr w:type="spellEnd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1) powyżej; o ewentualnej zmianie Ceny z tego powodu Deweloper poinformuje Nabywcę listem poleconym, podając nową wartość brutto Lokalu (przy przyjęciu ceny </w:t>
      </w:r>
      <w:r w:rsidR="00BF1983">
        <w:rPr>
          <w:rFonts w:asciiTheme="majorHAnsi" w:hAnsiTheme="majorHAnsi" w:cstheme="majorHAnsi"/>
          <w:kern w:val="0"/>
          <w:sz w:val="26"/>
          <w:szCs w:val="26"/>
          <w:lang w:val="pl-PL"/>
        </w:rPr>
        <w:t>brutto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za 1 m</w:t>
      </w:r>
      <w:r>
        <w:rPr>
          <w:rFonts w:asciiTheme="majorHAnsi" w:hAnsiTheme="majorHAnsi" w:cstheme="majorHAnsi"/>
          <w:kern w:val="0"/>
          <w:sz w:val="26"/>
          <w:szCs w:val="26"/>
          <w:vertAlign w:val="superscript"/>
          <w:lang w:val="pl-PL"/>
        </w:rPr>
        <w:t>2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powierzchni użytkowej Lokalu podanej w niniejszym akcie), przy czym jeżeli opisana w niniejszym punkcie różnica:- - - - - - - - - </w:t>
      </w:r>
    </w:p>
    <w:p w14:paraId="1285CABD" w14:textId="33432A67" w:rsidR="00B76560" w:rsidRDefault="00B76560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a)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wyniesie 2 % lub więcej, Nabywcy </w:t>
      </w:r>
      <w:r w:rsidRPr="00F170FF">
        <w:rPr>
          <w:rFonts w:asciiTheme="majorHAnsi" w:hAnsiTheme="majorHAnsi" w:cstheme="majorHAnsi"/>
          <w:kern w:val="0"/>
          <w:sz w:val="26"/>
          <w:szCs w:val="26"/>
          <w:lang w:val="pl-PL"/>
        </w:rPr>
        <w:t>przysługiwać będzie prawo odstąpienia od niniejszej umowy na warunkach przewidzianych w ust. X</w:t>
      </w:r>
      <w:r w:rsidR="00B63F89" w:rsidRPr="00F170FF">
        <w:rPr>
          <w:rFonts w:asciiTheme="majorHAnsi" w:hAnsiTheme="majorHAnsi" w:cstheme="majorHAnsi"/>
          <w:kern w:val="0"/>
          <w:sz w:val="26"/>
          <w:szCs w:val="26"/>
          <w:lang w:val="pl-PL"/>
        </w:rPr>
        <w:t>I</w:t>
      </w:r>
      <w:r w:rsidRPr="00F170FF">
        <w:rPr>
          <w:rFonts w:asciiTheme="majorHAnsi" w:hAnsiTheme="majorHAnsi" w:cstheme="majorHAnsi"/>
          <w:kern w:val="0"/>
          <w:sz w:val="26"/>
          <w:szCs w:val="26"/>
          <w:lang w:val="pl-PL"/>
        </w:rPr>
        <w:t>,- - - -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- - - - - - - - - - - - - </w:t>
      </w:r>
    </w:p>
    <w:p w14:paraId="31BF6F2E" w14:textId="3106FD56" w:rsidR="00B76560" w:rsidRPr="00D8431B" w:rsidRDefault="00B76560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b)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będzie wynikiem wprowadzenia przez Nabywcę zmian lokatorskich na podstawie opisanego niżej Zlecenia i skutkować będzie zmniejszeniem powierzchni </w:t>
      </w:r>
      <w:r w:rsidRPr="00D8431B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użytkowej Lokalu, zmiany te nie stanowią podstawy do obniżenia Ceny.- - - - - - - </w:t>
      </w:r>
    </w:p>
    <w:p w14:paraId="6E07EC1E" w14:textId="15570805" w:rsidR="00FA1C5B" w:rsidRPr="00D8431B" w:rsidRDefault="00B76560" w:rsidP="00491726">
      <w:pPr>
        <w:pStyle w:val="Level2"/>
        <w:tabs>
          <w:tab w:val="left" w:pos="708"/>
        </w:tabs>
        <w:suppressAutoHyphens/>
        <w:spacing w:after="0" w:line="276" w:lineRule="auto"/>
        <w:outlineLvl w:val="9"/>
        <w:rPr>
          <w:rFonts w:ascii="Calibri Light" w:eastAsia="Calibri" w:hAnsi="Calibri Light" w:cs="Calibri"/>
          <w:color w:val="000000"/>
          <w:sz w:val="26"/>
          <w:szCs w:val="26"/>
          <w:lang w:val="pl-PL"/>
        </w:rPr>
      </w:pPr>
      <w:r w:rsidRPr="00D8431B">
        <w:rPr>
          <w:rFonts w:ascii="Calibri Light" w:eastAsia="Calibri" w:hAnsi="Calibri Light" w:cs="Calibri"/>
          <w:b/>
          <w:bCs/>
          <w:color w:val="000000"/>
          <w:sz w:val="26"/>
          <w:szCs w:val="26"/>
          <w:lang w:val="pl-PL"/>
        </w:rPr>
        <w:t xml:space="preserve">3. </w:t>
      </w:r>
      <w:r w:rsidRPr="00D8431B">
        <w:rPr>
          <w:rFonts w:ascii="Calibri Light" w:eastAsia="Calibri" w:hAnsi="Calibri Light" w:cs="Calibri"/>
          <w:b/>
          <w:bCs/>
          <w:color w:val="000000"/>
          <w:sz w:val="26"/>
          <w:szCs w:val="26"/>
          <w:lang w:val="pl-PL"/>
        </w:rPr>
        <w:tab/>
      </w:r>
      <w:r w:rsidRPr="00D8431B">
        <w:rPr>
          <w:rFonts w:ascii="Calibri Light" w:eastAsia="Calibri" w:hAnsi="Calibri Light" w:cs="Calibri"/>
          <w:color w:val="000000"/>
          <w:sz w:val="26"/>
          <w:szCs w:val="26"/>
          <w:lang w:val="pl-PL"/>
        </w:rPr>
        <w:t xml:space="preserve">Deweloper dopuszcza wprowadzenie przez Nabywcę zmian w projekcie Lokalu przed zakończeniem realizacji przedsięwzięcia, na zasadach określonych w odrębnym zleceniu (dalej zwanym </w:t>
      </w:r>
      <w:r w:rsidRPr="00D8431B">
        <w:rPr>
          <w:rFonts w:ascii="Calibri Light" w:eastAsia="Calibri" w:hAnsi="Calibri Light" w:cs="Calibri"/>
          <w:b/>
          <w:color w:val="000000"/>
          <w:sz w:val="26"/>
          <w:szCs w:val="26"/>
          <w:lang w:val="pl-PL"/>
        </w:rPr>
        <w:t>„Zleceniem”</w:t>
      </w:r>
      <w:r w:rsidRPr="00D8431B">
        <w:rPr>
          <w:rFonts w:ascii="Calibri Light" w:eastAsia="Calibri" w:hAnsi="Calibri Light" w:cs="Calibri"/>
          <w:color w:val="000000"/>
          <w:sz w:val="26"/>
          <w:szCs w:val="26"/>
          <w:lang w:val="pl-PL"/>
        </w:rPr>
        <w:t>) pod warunkiem uzyskania pisemnej zgody Dewelopera na ich wykonanie. Koszty zmian w projekcie określone zostaną w Zleceniu i obciążają Nabywcę, a w przypadku wygaśnięcia lub rozwiązania umowy z przyczyn, za które odpowiedzialność ponosi Nabywca, koszty te nie podlegają zwrotowi na rzecz Nabywcy</w:t>
      </w:r>
      <w:r w:rsidRPr="00D8431B">
        <w:rPr>
          <w:lang w:val="pl-PL"/>
        </w:rPr>
        <w:t xml:space="preserve">.- - - - - - - - - - - -- - - - - - - - - - - - - - - - - - - - - - - - - - - - - - - - - - - - - - - - - - - - - - - </w:t>
      </w:r>
      <w:r w:rsidR="00FA1C5B" w:rsidRPr="00D8431B">
        <w:rPr>
          <w:lang w:val="pl-PL"/>
        </w:rPr>
        <w:t xml:space="preserve">- - - - - - </w:t>
      </w:r>
    </w:p>
    <w:p w14:paraId="45D46CD9" w14:textId="77777777" w:rsidR="005D71A9" w:rsidRDefault="005D71A9" w:rsidP="005D71A9">
      <w:pPr>
        <w:pStyle w:val="Level2"/>
        <w:tabs>
          <w:tab w:val="clear" w:pos="9072"/>
        </w:tabs>
        <w:suppressAutoHyphens/>
        <w:spacing w:after="0" w:line="276" w:lineRule="auto"/>
        <w:ind w:right="142"/>
        <w:outlineLvl w:val="9"/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IX.</w:t>
      </w:r>
      <w:r w:rsidRPr="00F85A0C">
        <w:rPr>
          <w:rFonts w:asciiTheme="majorHAnsi" w:hAnsiTheme="majorHAnsi" w:cstheme="majorHAnsi"/>
          <w:sz w:val="26"/>
          <w:szCs w:val="26"/>
        </w:rPr>
        <w:tab/>
        <w:t xml:space="preserve"> </w:t>
      </w:r>
      <w:r>
        <w:rPr>
          <w:rFonts w:asciiTheme="majorHAnsi" w:hAnsiTheme="majorHAnsi" w:cstheme="majorHAnsi"/>
          <w:b/>
          <w:iCs/>
          <w:kern w:val="0"/>
          <w:sz w:val="26"/>
          <w:szCs w:val="26"/>
          <w:lang w:val="pl-PL"/>
        </w:rPr>
        <w:t>1.</w:t>
      </w:r>
      <w:r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  <w:tab/>
        <w:t xml:space="preserve">Nabywcy przysługuje prawo dokonania odbioru technicznego Lokalu przed zawarciem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Umowy</w:t>
      </w:r>
      <w:proofErr w:type="spellEnd"/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Przenoszącej</w:t>
      </w:r>
      <w:proofErr w:type="spellEnd"/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Własność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 </w:t>
      </w:r>
      <w:r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  <w:t>(„</w:t>
      </w:r>
      <w:r w:rsidRPr="00FA1C5B">
        <w:rPr>
          <w:rFonts w:asciiTheme="majorHAnsi" w:hAnsiTheme="majorHAnsi" w:cstheme="majorHAnsi"/>
          <w:b/>
          <w:iCs/>
          <w:kern w:val="0"/>
          <w:sz w:val="26"/>
          <w:szCs w:val="26"/>
          <w:lang w:val="pl-PL"/>
        </w:rPr>
        <w:t>Odbiór</w:t>
      </w:r>
      <w:r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  <w:t xml:space="preserve">”); odbiór nastąpi – w obecności Nabywcy – po zawiadomieniu organu nadzoru budowlanego o zakończeniu budowy, przy braku sprzeciwu ze strony tego organu.- - - - - - - - - - - - - - - - - - - - - - - - - - </w:t>
      </w:r>
    </w:p>
    <w:p w14:paraId="0160ACF5" w14:textId="77777777" w:rsidR="005D71A9" w:rsidRDefault="005D71A9" w:rsidP="005D71A9">
      <w:pPr>
        <w:pStyle w:val="Standard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</w:rPr>
      </w:pPr>
      <w:r>
        <w:rPr>
          <w:rFonts w:asciiTheme="majorHAnsi" w:hAnsiTheme="majorHAnsi" w:cstheme="majorHAnsi"/>
          <w:b/>
          <w:bCs w:val="0"/>
          <w:kern w:val="0"/>
          <w:sz w:val="26"/>
          <w:szCs w:val="26"/>
        </w:rPr>
        <w:t>2.</w:t>
      </w:r>
      <w:r>
        <w:rPr>
          <w:rFonts w:asciiTheme="majorHAnsi" w:hAnsiTheme="majorHAnsi" w:cstheme="majorHAnsi"/>
          <w:kern w:val="0"/>
          <w:sz w:val="26"/>
          <w:szCs w:val="26"/>
        </w:rPr>
        <w:tab/>
        <w:t xml:space="preserve">Z Odbioru sporządza się protokół (dalej </w:t>
      </w:r>
      <w:r>
        <w:rPr>
          <w:rFonts w:asciiTheme="majorHAnsi" w:hAnsiTheme="majorHAnsi" w:cstheme="majorHAnsi"/>
          <w:b/>
          <w:bCs w:val="0"/>
          <w:kern w:val="0"/>
          <w:sz w:val="26"/>
          <w:szCs w:val="26"/>
        </w:rPr>
        <w:t>„Protokół”</w:t>
      </w:r>
      <w:r>
        <w:rPr>
          <w:rFonts w:asciiTheme="majorHAnsi" w:hAnsiTheme="majorHAnsi" w:cstheme="majorHAnsi"/>
          <w:kern w:val="0"/>
          <w:sz w:val="26"/>
          <w:szCs w:val="26"/>
        </w:rPr>
        <w:t xml:space="preserve">), do którego Nabywca może zgłosić wystąpienie wad Lokalu; w Protokole odnotowuje się również odmowę dokonania </w:t>
      </w:r>
      <w:r>
        <w:rPr>
          <w:rFonts w:asciiTheme="majorHAnsi" w:hAnsiTheme="majorHAnsi" w:cstheme="majorHAnsi"/>
          <w:kern w:val="0"/>
          <w:sz w:val="26"/>
          <w:szCs w:val="26"/>
        </w:rPr>
        <w:lastRenderedPageBreak/>
        <w:t xml:space="preserve">odbioru przez Nabywcę w przypadku stwierdzenia wady istotnej, uznanie wady istotnej przez Dewelopera albo odmowę uznania wady istotnej przez Dewelopera.- - - - - - - - - - - </w:t>
      </w:r>
    </w:p>
    <w:p w14:paraId="74D7EA99" w14:textId="77777777" w:rsidR="005D71A9" w:rsidRDefault="005D71A9" w:rsidP="005D71A9">
      <w:pPr>
        <w:pStyle w:val="Standard"/>
        <w:spacing w:line="276" w:lineRule="auto"/>
        <w:ind w:firstLine="426"/>
        <w:jc w:val="both"/>
        <w:rPr>
          <w:rFonts w:asciiTheme="majorHAnsi" w:hAnsiTheme="majorHAnsi" w:cstheme="majorHAnsi"/>
          <w:kern w:val="0"/>
          <w:sz w:val="26"/>
          <w:szCs w:val="26"/>
        </w:rPr>
      </w:pPr>
      <w:r>
        <w:rPr>
          <w:rFonts w:asciiTheme="majorHAnsi" w:hAnsiTheme="majorHAnsi" w:cstheme="majorHAnsi"/>
          <w:kern w:val="0"/>
          <w:sz w:val="26"/>
          <w:szCs w:val="26"/>
        </w:rPr>
        <w:t xml:space="preserve">W terminie 14 dni od podpisania Protokołu, Deweloper zobowiązany jest doręczyć Nabywcy, na papierze lub innym trwałym nośniku, informację o uznaniu wad albo oświadczenie o odmowie uznania wad oraz o przyczynach tej odmowy. Jeżeli Deweloper nie poinformuje Nabywcy o uznaniu wad albo o odmowie ich uznania oraz jej przyczynach w terminie, o którym mowa w zdaniu poprzednim, uważa się, że uznał wady.- - - - - - - - - </w:t>
      </w:r>
    </w:p>
    <w:p w14:paraId="1A4FE73F" w14:textId="77777777" w:rsidR="005D71A9" w:rsidRPr="009E12ED" w:rsidRDefault="005D71A9" w:rsidP="005D71A9">
      <w:pPr>
        <w:pStyle w:val="Standard"/>
        <w:spacing w:line="276" w:lineRule="auto"/>
        <w:ind w:firstLine="426"/>
        <w:jc w:val="both"/>
        <w:rPr>
          <w:rFonts w:asciiTheme="majorHAnsi" w:hAnsiTheme="majorHAnsi" w:cstheme="majorHAnsi"/>
          <w:kern w:val="0"/>
          <w:sz w:val="26"/>
          <w:szCs w:val="26"/>
        </w:rPr>
      </w:pPr>
      <w:r>
        <w:rPr>
          <w:rFonts w:asciiTheme="majorHAnsi" w:hAnsiTheme="majorHAnsi" w:cstheme="majorHAnsi"/>
          <w:kern w:val="0"/>
          <w:sz w:val="26"/>
          <w:szCs w:val="26"/>
        </w:rPr>
        <w:t>Deweloper jest zobowiązany usunąć uznane wady w terminie 30 dni od podpisania Protokołu, a jeżeli pomimo zachowania należytej staranności nie usunie wad w powyższym terminie, może wskazać odpowiedni, inny termin wraz z uzasadnieniem opóźnienia; termin ten nie może powodować nadmiernych niedogodności dla Nabywcy. Jeżeli deweloper nie usunie wad w tak wskazanym terminie albo nie wskaże takiego terminu, Nabywca wyznacza Deweloperowi nowy termin na usunięcie wad; po bezskutecznym upływie tego terminu Nabywca może usunąć wady na koszt Dewelopera.</w:t>
      </w:r>
      <w:r w:rsidRPr="009E12ED">
        <w:rPr>
          <w:rFonts w:ascii="Calibri Light" w:hAnsi="Calibri Light" w:cs="Calibri Light"/>
          <w:color w:val="333333"/>
          <w:kern w:val="0"/>
          <w:sz w:val="26"/>
          <w:szCs w:val="26"/>
          <w:lang w:eastAsia="pl-PL"/>
        </w:rPr>
        <w:t xml:space="preserve"> </w:t>
      </w:r>
      <w:r w:rsidRPr="009E12ED">
        <w:rPr>
          <w:rFonts w:asciiTheme="majorHAnsi" w:hAnsiTheme="majorHAnsi" w:cstheme="majorHAnsi"/>
          <w:kern w:val="0"/>
          <w:sz w:val="26"/>
          <w:szCs w:val="26"/>
        </w:rPr>
        <w:t xml:space="preserve">Dalsza procedura odbioru opisana jest w </w:t>
      </w:r>
      <w:r w:rsidRPr="009E12ED">
        <w:rPr>
          <w:rFonts w:asciiTheme="majorHAnsi" w:hAnsiTheme="majorHAnsi" w:cstheme="majorHAnsi"/>
          <w:bCs w:val="0"/>
          <w:kern w:val="0"/>
          <w:sz w:val="26"/>
          <w:szCs w:val="26"/>
        </w:rPr>
        <w:t>Ustawie</w:t>
      </w:r>
      <w:r w:rsidRPr="009E12ED">
        <w:rPr>
          <w:rFonts w:asciiTheme="majorHAnsi" w:hAnsiTheme="majorHAnsi" w:cstheme="majorHAnsi"/>
          <w:kern w:val="0"/>
          <w:sz w:val="26"/>
          <w:szCs w:val="26"/>
        </w:rPr>
        <w:t>.</w:t>
      </w:r>
      <w:r>
        <w:rPr>
          <w:rFonts w:asciiTheme="majorHAnsi" w:hAnsiTheme="majorHAnsi" w:cstheme="majorHAnsi"/>
          <w:kern w:val="0"/>
          <w:sz w:val="26"/>
          <w:szCs w:val="26"/>
        </w:rPr>
        <w:t xml:space="preserve">- - - - - - - - - - - - - - - - - - - - - - - - - - - - - </w:t>
      </w:r>
    </w:p>
    <w:p w14:paraId="6E92B3C0" w14:textId="708A3722" w:rsidR="00F246D7" w:rsidRPr="00727BBC" w:rsidRDefault="00C3690E" w:rsidP="00F246D7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X.</w:t>
      </w:r>
      <w:r w:rsidRPr="00F85A0C">
        <w:rPr>
          <w:rFonts w:asciiTheme="majorHAnsi" w:hAnsiTheme="majorHAnsi" w:cstheme="majorHAnsi"/>
          <w:sz w:val="26"/>
          <w:szCs w:val="26"/>
        </w:rPr>
        <w:tab/>
      </w:r>
      <w:r w:rsidR="00541A9A" w:rsidRPr="00541A9A">
        <w:rPr>
          <w:rFonts w:asciiTheme="majorHAnsi" w:hAnsiTheme="majorHAnsi" w:cstheme="majorHAnsi"/>
          <w:b/>
          <w:bCs w:val="0"/>
          <w:sz w:val="26"/>
          <w:szCs w:val="26"/>
        </w:rPr>
        <w:t xml:space="preserve">1. </w:t>
      </w:r>
      <w:r w:rsidR="00F246D7" w:rsidRPr="00F85A0C">
        <w:rPr>
          <w:rFonts w:asciiTheme="majorHAnsi" w:hAnsiTheme="majorHAnsi" w:cstheme="majorHAnsi"/>
          <w:sz w:val="26"/>
          <w:szCs w:val="26"/>
        </w:rPr>
        <w:t>Strony postanawiają, że umowa przeniesienia własności</w:t>
      </w:r>
      <w:r w:rsidR="00F246D7">
        <w:rPr>
          <w:rFonts w:asciiTheme="majorHAnsi" w:hAnsiTheme="majorHAnsi" w:cstheme="majorHAnsi"/>
          <w:sz w:val="26"/>
          <w:szCs w:val="26"/>
        </w:rPr>
        <w:t xml:space="preserve">, zwana </w:t>
      </w:r>
      <w:r w:rsidR="00F246D7" w:rsidRPr="00E45C81">
        <w:rPr>
          <w:rFonts w:asciiTheme="majorHAnsi" w:hAnsiTheme="majorHAnsi" w:cstheme="majorHAnsi"/>
          <w:b/>
          <w:bCs w:val="0"/>
          <w:sz w:val="26"/>
          <w:szCs w:val="26"/>
        </w:rPr>
        <w:t>„Umową Przeniesienia Własności”</w:t>
      </w:r>
      <w:r w:rsidR="00301171">
        <w:rPr>
          <w:rFonts w:asciiTheme="majorHAnsi" w:hAnsiTheme="majorHAnsi" w:cstheme="majorHAnsi"/>
          <w:b/>
          <w:bCs w:val="0"/>
          <w:sz w:val="26"/>
          <w:szCs w:val="26"/>
        </w:rPr>
        <w:t xml:space="preserve"> </w:t>
      </w:r>
      <w:r w:rsidR="00301171">
        <w:rPr>
          <w:rFonts w:asciiTheme="majorHAnsi" w:hAnsiTheme="majorHAnsi" w:cstheme="majorHAnsi"/>
          <w:sz w:val="26"/>
          <w:szCs w:val="26"/>
        </w:rPr>
        <w:t>lub</w:t>
      </w:r>
      <w:r w:rsidR="00F246D7">
        <w:rPr>
          <w:rFonts w:asciiTheme="majorHAnsi" w:hAnsiTheme="majorHAnsi" w:cstheme="majorHAnsi"/>
          <w:b/>
          <w:bCs w:val="0"/>
          <w:sz w:val="26"/>
          <w:szCs w:val="26"/>
        </w:rPr>
        <w:t xml:space="preserve"> „Umową Przenoszącą Własność”</w:t>
      </w:r>
      <w:r w:rsidR="00F246D7" w:rsidRPr="00F85A0C">
        <w:rPr>
          <w:rFonts w:asciiTheme="majorHAnsi" w:hAnsiTheme="majorHAnsi" w:cstheme="majorHAnsi"/>
          <w:sz w:val="26"/>
          <w:szCs w:val="26"/>
        </w:rPr>
        <w:t xml:space="preserve"> zostanie zawarta po</w:t>
      </w:r>
      <w:r w:rsidR="00F246D7">
        <w:rPr>
          <w:rFonts w:asciiTheme="majorHAnsi" w:hAnsiTheme="majorHAnsi" w:cstheme="majorHAnsi"/>
          <w:sz w:val="26"/>
          <w:szCs w:val="26"/>
        </w:rPr>
        <w:t xml:space="preserve">:- - - - </w:t>
      </w:r>
    </w:p>
    <w:p w14:paraId="0D06B74D" w14:textId="77777777" w:rsidR="00F246D7" w:rsidRDefault="00F246D7" w:rsidP="00F246D7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>z</w:t>
      </w:r>
      <w:r w:rsidRPr="00727BBC">
        <w:rPr>
          <w:rFonts w:asciiTheme="majorHAnsi" w:hAnsiTheme="majorHAnsi" w:cstheme="majorHAnsi"/>
          <w:sz w:val="26"/>
          <w:szCs w:val="26"/>
        </w:rPr>
        <w:t>apłacie</w:t>
      </w:r>
      <w:r>
        <w:rPr>
          <w:rFonts w:asciiTheme="majorHAnsi" w:hAnsiTheme="majorHAnsi" w:cstheme="majorHAnsi"/>
          <w:sz w:val="26"/>
          <w:szCs w:val="26"/>
        </w:rPr>
        <w:t xml:space="preserve"> przez Nabywcę</w:t>
      </w:r>
      <w:r w:rsidRPr="00727BBC">
        <w:rPr>
          <w:rFonts w:asciiTheme="majorHAnsi" w:hAnsiTheme="majorHAnsi" w:cstheme="majorHAnsi"/>
          <w:sz w:val="26"/>
          <w:szCs w:val="26"/>
        </w:rPr>
        <w:t xml:space="preserve"> całej Ceny</w:t>
      </w:r>
      <w:r>
        <w:rPr>
          <w:rFonts w:asciiTheme="majorHAnsi" w:hAnsiTheme="majorHAnsi" w:cstheme="majorHAnsi"/>
          <w:sz w:val="26"/>
          <w:szCs w:val="26"/>
        </w:rPr>
        <w:t xml:space="preserve">,- - - - - - - - - - - - - - - - - - - - - - - - - - - - - - - - - - </w:t>
      </w:r>
    </w:p>
    <w:p w14:paraId="55B2C3D6" w14:textId="77777777" w:rsidR="00F246D7" w:rsidRDefault="00F246D7" w:rsidP="00F246D7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727BBC">
        <w:rPr>
          <w:rFonts w:asciiTheme="majorHAnsi" w:hAnsiTheme="majorHAnsi" w:cstheme="majorHAnsi"/>
          <w:sz w:val="26"/>
          <w:szCs w:val="26"/>
        </w:rPr>
        <w:t xml:space="preserve">zawiadomieniu o zakończeniu budowy budynku jednorodzinnego, przy jednoczesnym braku sprzeciwu ze strony właściwego organu (co będzie potwierdzone stosownym zaświadczeniem właściwego organu), </w:t>
      </w:r>
      <w:r>
        <w:rPr>
          <w:rFonts w:asciiTheme="majorHAnsi" w:hAnsiTheme="majorHAnsi" w:cstheme="majorHAnsi"/>
          <w:sz w:val="26"/>
          <w:szCs w:val="26"/>
        </w:rPr>
        <w:t xml:space="preserve">- - - - - - - - - - - - </w:t>
      </w:r>
    </w:p>
    <w:p w14:paraId="460FD1CB" w14:textId="77777777" w:rsidR="00F246D7" w:rsidRPr="00E651F3" w:rsidRDefault="00F246D7" w:rsidP="00F246D7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dokonaniu Odbioru Lokalu </w:t>
      </w:r>
      <w:r w:rsidRPr="00E651F3">
        <w:rPr>
          <w:rFonts w:asciiTheme="majorHAnsi" w:hAnsiTheme="majorHAnsi" w:cstheme="majorHAnsi"/>
          <w:sz w:val="26"/>
          <w:szCs w:val="26"/>
        </w:rPr>
        <w:t xml:space="preserve">przez Nabywcę,- - - - - - - - - - - - - - - - - - - - - - - - - - - - </w:t>
      </w:r>
    </w:p>
    <w:p w14:paraId="68E28681" w14:textId="7D8E0C1D" w:rsidR="00C3690E" w:rsidRPr="00FA1C5B" w:rsidRDefault="00F246D7" w:rsidP="00F246D7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E651F3">
        <w:rPr>
          <w:rFonts w:asciiTheme="majorHAnsi" w:hAnsiTheme="majorHAnsi" w:cstheme="majorHAnsi"/>
          <w:b/>
          <w:sz w:val="26"/>
          <w:szCs w:val="26"/>
        </w:rPr>
        <w:t xml:space="preserve">nie później jednak niż do dnia </w:t>
      </w:r>
      <w:r w:rsidR="001B6679">
        <w:rPr>
          <w:rFonts w:asciiTheme="majorHAnsi" w:hAnsiTheme="majorHAnsi" w:cstheme="majorHAnsi"/>
          <w:b/>
          <w:sz w:val="26"/>
          <w:szCs w:val="26"/>
        </w:rPr>
        <w:t>_____</w:t>
      </w:r>
      <w:r>
        <w:rPr>
          <w:rFonts w:asciiTheme="majorHAnsi" w:hAnsiTheme="majorHAnsi" w:cstheme="majorHAnsi"/>
          <w:b/>
          <w:sz w:val="26"/>
          <w:szCs w:val="26"/>
        </w:rPr>
        <w:t xml:space="preserve"> </w:t>
      </w:r>
      <w:r w:rsidRPr="00E651F3">
        <w:rPr>
          <w:rFonts w:asciiTheme="majorHAnsi" w:hAnsiTheme="majorHAnsi" w:cstheme="majorHAnsi"/>
          <w:b/>
          <w:sz w:val="26"/>
          <w:szCs w:val="26"/>
        </w:rPr>
        <w:t>r.</w:t>
      </w:r>
      <w:r w:rsidRPr="00E651F3">
        <w:rPr>
          <w:rFonts w:asciiTheme="majorHAnsi" w:hAnsiTheme="majorHAnsi" w:cstheme="majorHAnsi"/>
          <w:sz w:val="26"/>
          <w:szCs w:val="26"/>
        </w:rPr>
        <w:t xml:space="preserve">- </w:t>
      </w:r>
      <w:r w:rsidR="00C3690E" w:rsidRPr="00727BBC">
        <w:rPr>
          <w:rFonts w:asciiTheme="majorHAnsi" w:hAnsiTheme="majorHAnsi" w:cstheme="majorHAnsi"/>
          <w:sz w:val="26"/>
          <w:szCs w:val="26"/>
        </w:rPr>
        <w:t xml:space="preserve">- - - </w:t>
      </w:r>
      <w:r w:rsidR="00477FB1" w:rsidRPr="00727BBC">
        <w:rPr>
          <w:rFonts w:asciiTheme="majorHAnsi" w:hAnsiTheme="majorHAnsi" w:cstheme="majorHAnsi"/>
          <w:sz w:val="26"/>
          <w:szCs w:val="26"/>
        </w:rPr>
        <w:t xml:space="preserve">- </w:t>
      </w:r>
      <w:r w:rsidR="00727BBC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</w:t>
      </w:r>
      <w:r w:rsidR="00FA1C5B"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339CE108" w14:textId="02371730" w:rsidR="00727BBC" w:rsidRPr="00727BBC" w:rsidRDefault="00727BBC" w:rsidP="00491726">
      <w:pPr>
        <w:pStyle w:val="Zwykytekst"/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727BBC">
        <w:rPr>
          <w:rFonts w:asciiTheme="majorHAnsi" w:hAnsiTheme="majorHAnsi" w:cstheme="majorHAnsi"/>
          <w:b/>
          <w:bCs/>
          <w:sz w:val="26"/>
          <w:szCs w:val="26"/>
        </w:rPr>
        <w:t>2.</w:t>
      </w:r>
      <w:r>
        <w:rPr>
          <w:rFonts w:asciiTheme="majorHAnsi" w:hAnsiTheme="majorHAnsi" w:cstheme="majorHAnsi"/>
          <w:sz w:val="26"/>
          <w:szCs w:val="26"/>
        </w:rPr>
        <w:tab/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O miejscu i terminie zawarcia </w:t>
      </w:r>
      <w:r w:rsidR="00E45C81">
        <w:rPr>
          <w:rFonts w:asciiTheme="majorHAnsi" w:hAnsiTheme="majorHAnsi" w:cstheme="majorHAnsi"/>
          <w:sz w:val="26"/>
          <w:szCs w:val="26"/>
        </w:rPr>
        <w:t>U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mowy </w:t>
      </w:r>
      <w:r w:rsidR="00E45C81">
        <w:rPr>
          <w:rFonts w:asciiTheme="majorHAnsi" w:hAnsiTheme="majorHAnsi" w:cstheme="majorHAnsi"/>
          <w:sz w:val="26"/>
          <w:szCs w:val="26"/>
        </w:rPr>
        <w:t>P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rzeniesienia </w:t>
      </w:r>
      <w:r w:rsidR="00E45C81">
        <w:rPr>
          <w:rFonts w:asciiTheme="majorHAnsi" w:hAnsiTheme="majorHAnsi" w:cstheme="majorHAnsi"/>
          <w:sz w:val="26"/>
          <w:szCs w:val="26"/>
        </w:rPr>
        <w:t>W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łasności Deweloper poinformuje Nabywcę listem poleconym za zwrotnym potwierdzeniem odbioru </w:t>
      </w: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wysłanym na adres Nabywcy wskazany w niniejszej umowie 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z 21 dniowym wyprzedzeniem. </w:t>
      </w:r>
      <w:r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- - - - - - - - - - - - - - - - - - </w:t>
      </w:r>
    </w:p>
    <w:p w14:paraId="554EE17F" w14:textId="2145DBBF" w:rsidR="00C3690E" w:rsidRPr="00727BBC" w:rsidRDefault="00727BBC" w:rsidP="00491726">
      <w:pPr>
        <w:pStyle w:val="Zwykytekst"/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ab/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W razie niemożności przystąpienia przez Nabywcę do zawarcia umowy w dacie wskazanej przez Dewelopera z przyczyn od niego niezależnych, a wykazanych Deweloperowi, Deweloper wyznaczy Nabywcy drugi termin przystąpienia do zawarcia </w:t>
      </w:r>
      <w:r w:rsidR="00460210">
        <w:rPr>
          <w:rFonts w:asciiTheme="majorHAnsi" w:hAnsiTheme="majorHAnsi" w:cstheme="majorHAnsi"/>
          <w:sz w:val="26"/>
          <w:szCs w:val="26"/>
        </w:rPr>
        <w:t>U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mowy </w:t>
      </w:r>
      <w:r w:rsidR="00460210">
        <w:rPr>
          <w:rFonts w:asciiTheme="majorHAnsi" w:hAnsiTheme="majorHAnsi" w:cstheme="majorHAnsi"/>
          <w:sz w:val="26"/>
          <w:szCs w:val="26"/>
        </w:rPr>
        <w:t>P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rzeniesienia </w:t>
      </w:r>
      <w:r w:rsidR="00460210">
        <w:rPr>
          <w:rFonts w:asciiTheme="majorHAnsi" w:hAnsiTheme="majorHAnsi" w:cstheme="majorHAnsi"/>
          <w:sz w:val="26"/>
          <w:szCs w:val="26"/>
        </w:rPr>
        <w:t>W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łasności.- </w:t>
      </w:r>
      <w:r w:rsidR="008D1A37" w:rsidRPr="00F85A0C">
        <w:rPr>
          <w:rFonts w:asciiTheme="majorHAnsi" w:hAnsiTheme="majorHAnsi" w:cstheme="majorHAnsi"/>
          <w:sz w:val="26"/>
          <w:szCs w:val="26"/>
        </w:rPr>
        <w:t xml:space="preserve">- - - </w:t>
      </w:r>
      <w:r w:rsidR="00512FC9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</w:t>
      </w:r>
      <w:r>
        <w:rPr>
          <w:rFonts w:asciiTheme="majorHAnsi" w:hAnsiTheme="majorHAnsi" w:cstheme="majorHAnsi"/>
          <w:sz w:val="26"/>
          <w:szCs w:val="26"/>
        </w:rPr>
        <w:t xml:space="preserve">- - - - - - - - - </w:t>
      </w:r>
    </w:p>
    <w:p w14:paraId="6B379F5E" w14:textId="33277722" w:rsidR="000F09B8" w:rsidRPr="00B63F89" w:rsidRDefault="00727BBC" w:rsidP="00491726">
      <w:pPr>
        <w:spacing w:line="276" w:lineRule="auto"/>
        <w:contextualSpacing/>
        <w:jc w:val="both"/>
        <w:rPr>
          <w:rFonts w:asciiTheme="majorHAnsi" w:hAnsiTheme="majorHAnsi" w:cstheme="majorHAnsi"/>
          <w:sz w:val="26"/>
          <w:szCs w:val="26"/>
        </w:rPr>
      </w:pPr>
      <w:r w:rsidRPr="00727BBC">
        <w:rPr>
          <w:rFonts w:asciiTheme="majorHAnsi" w:hAnsiTheme="majorHAnsi" w:cstheme="majorHAnsi"/>
          <w:b/>
          <w:bCs w:val="0"/>
          <w:sz w:val="26"/>
          <w:szCs w:val="26"/>
        </w:rPr>
        <w:t>3.</w:t>
      </w:r>
      <w:r w:rsidRPr="00727BBC">
        <w:rPr>
          <w:rFonts w:asciiTheme="majorHAnsi" w:hAnsiTheme="majorHAnsi" w:cstheme="majorHAnsi"/>
          <w:b/>
          <w:bCs w:val="0"/>
          <w:sz w:val="26"/>
          <w:szCs w:val="26"/>
        </w:rPr>
        <w:tab/>
      </w:r>
      <w:r w:rsidR="002D7857">
        <w:rPr>
          <w:rFonts w:asciiTheme="majorHAnsi" w:hAnsiTheme="majorHAnsi" w:cstheme="majorHAnsi"/>
          <w:sz w:val="26"/>
          <w:szCs w:val="26"/>
        </w:rPr>
        <w:t xml:space="preserve">Strony postanawiają, iż termin zawarcia </w:t>
      </w:r>
      <w:r w:rsidR="002D7857">
        <w:rPr>
          <w:rFonts w:asciiTheme="majorHAnsi" w:hAnsiTheme="majorHAnsi" w:cstheme="majorHAnsi"/>
          <w:sz w:val="26"/>
          <w:szCs w:val="26"/>
          <w:lang w:eastAsia="x-none"/>
        </w:rPr>
        <w:t>Umowy Przenoszącej Własność</w:t>
      </w:r>
      <w:r w:rsidR="002D7857">
        <w:rPr>
          <w:rFonts w:asciiTheme="majorHAnsi" w:hAnsiTheme="majorHAnsi" w:cstheme="majorHAnsi"/>
          <w:sz w:val="26"/>
          <w:szCs w:val="26"/>
        </w:rPr>
        <w:t xml:space="preserve"> może zostać przesunięty</w:t>
      </w:r>
      <w:r w:rsidR="00B21C44">
        <w:rPr>
          <w:rFonts w:asciiTheme="majorHAnsi" w:hAnsiTheme="majorHAnsi" w:cstheme="majorHAnsi"/>
          <w:sz w:val="26"/>
          <w:szCs w:val="26"/>
        </w:rPr>
        <w:t xml:space="preserve"> </w:t>
      </w:r>
      <w:r w:rsidR="000F09B8">
        <w:rPr>
          <w:rFonts w:asciiTheme="majorHAnsi" w:hAnsiTheme="majorHAnsi" w:cstheme="majorHAnsi"/>
          <w:sz w:val="26"/>
          <w:szCs w:val="26"/>
        </w:rPr>
        <w:t>na skutek zaistnienia zdarzeń lub okoliczności, za które Deweloper</w:t>
      </w:r>
      <w:r w:rsidR="000F09B8">
        <w:rPr>
          <w:rFonts w:asciiTheme="majorHAnsi" w:hAnsiTheme="majorHAnsi" w:cstheme="majorHAnsi"/>
          <w:sz w:val="26"/>
          <w:szCs w:val="26"/>
        </w:rPr>
        <w:br/>
        <w:t xml:space="preserve">nie ponosi odpowiedzialności i przez niego niezawinionych, o czas trwania tych okoliczności, przez które to należy rozumieć siłę wyższą, z tym, że przesunięcie terminu z powodów wskazanych w niniejszym podpunkcie nie może być dłuższe niż do dnia  </w:t>
      </w:r>
      <w:r w:rsidR="00B63F89" w:rsidRPr="008B5CF7">
        <w:rPr>
          <w:rFonts w:asciiTheme="majorHAnsi" w:hAnsiTheme="majorHAnsi" w:cstheme="majorHAnsi"/>
          <w:sz w:val="26"/>
          <w:szCs w:val="26"/>
        </w:rPr>
        <w:t>_____</w:t>
      </w:r>
      <w:r w:rsidR="000F09B8">
        <w:rPr>
          <w:rFonts w:asciiTheme="majorHAnsi" w:hAnsiTheme="majorHAnsi" w:cstheme="majorHAnsi"/>
          <w:sz w:val="26"/>
          <w:szCs w:val="26"/>
        </w:rPr>
        <w:t xml:space="preserve"> roku. - - - - - - - - - - - - - - - - - - - - - - - - - - - - - - - - - - - - - - - - - - - - - - - - - - - - </w:t>
      </w:r>
      <w:r>
        <w:rPr>
          <w:rFonts w:asciiTheme="majorHAnsi" w:hAnsiTheme="majorHAnsi" w:cstheme="majorHAnsi"/>
          <w:sz w:val="26"/>
          <w:szCs w:val="26"/>
        </w:rPr>
        <w:t xml:space="preserve">- </w:t>
      </w:r>
      <w:r w:rsidR="00B63F89">
        <w:rPr>
          <w:rFonts w:asciiTheme="majorHAnsi" w:hAnsiTheme="majorHAnsi" w:cstheme="majorHAnsi"/>
          <w:sz w:val="26"/>
          <w:szCs w:val="26"/>
        </w:rPr>
        <w:t xml:space="preserve">- - - - - - - - - - </w:t>
      </w:r>
    </w:p>
    <w:p w14:paraId="5BEC623B" w14:textId="3844ECD9" w:rsidR="00CB71E3" w:rsidRPr="00FA1C5B" w:rsidRDefault="00CB71E3" w:rsidP="00491726">
      <w:pPr>
        <w:spacing w:line="276" w:lineRule="auto"/>
        <w:ind w:firstLine="426"/>
        <w:jc w:val="both"/>
        <w:rPr>
          <w:rFonts w:ascii="Calibri Light" w:eastAsia="Calibri" w:hAnsi="Calibri Light" w:cs="Calibri"/>
          <w:sz w:val="26"/>
          <w:szCs w:val="26"/>
        </w:rPr>
      </w:pPr>
      <w:r w:rsidRPr="00722C46">
        <w:rPr>
          <w:rFonts w:ascii="Calibri Light" w:eastAsia="Calibri" w:hAnsi="Calibri Light" w:cs="Calibri"/>
          <w:sz w:val="26"/>
          <w:szCs w:val="26"/>
        </w:rPr>
        <w:lastRenderedPageBreak/>
        <w:t xml:space="preserve">Ilekroć mowa w niniejszej umowie o okolicznościach siły wyższej, uważa się, że </w:t>
      </w:r>
      <w:r w:rsidR="00FA1C5B">
        <w:rPr>
          <w:rFonts w:ascii="Calibri Light" w:eastAsia="Calibri" w:hAnsi="Calibri Light" w:cs="Calibri"/>
          <w:sz w:val="26"/>
          <w:szCs w:val="26"/>
        </w:rPr>
        <w:t xml:space="preserve">chodzi </w:t>
      </w:r>
      <w:r w:rsidRPr="00722C46">
        <w:rPr>
          <w:rFonts w:ascii="Calibri Light" w:eastAsia="Calibri" w:hAnsi="Calibri Light" w:cs="Calibri"/>
          <w:sz w:val="26"/>
          <w:szCs w:val="26"/>
        </w:rPr>
        <w:t xml:space="preserve">wystąpienie takich nadzwyczajnych zdarzeń, które są niezależne od danej strony, niemożliwe do przewidzenia i do uniknięcia, mimo niezwłocznego podjęcia wszelkich niezbędnych działań.- </w:t>
      </w: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- - - - - - - - - - - - - - - - - - - - - - - </w:t>
      </w:r>
      <w:r w:rsidR="00FA1C5B">
        <w:rPr>
          <w:rFonts w:ascii="Calibri Light" w:eastAsia="Calibri" w:hAnsi="Calibri Light" w:cs="Calibri"/>
          <w:color w:val="000000"/>
          <w:sz w:val="26"/>
          <w:szCs w:val="26"/>
        </w:rPr>
        <w:t xml:space="preserve">- - - - - - - - - - - - - - - - - - - - - - - - - - - </w:t>
      </w:r>
    </w:p>
    <w:p w14:paraId="3E02B40E" w14:textId="435C2973" w:rsidR="00FA1C5B" w:rsidRDefault="00FA1C5B" w:rsidP="00491726">
      <w:pPr>
        <w:pStyle w:val="Level2"/>
        <w:tabs>
          <w:tab w:val="left" w:pos="708"/>
        </w:tabs>
        <w:suppressAutoHyphens/>
        <w:spacing w:after="0" w:line="276" w:lineRule="auto"/>
        <w:outlineLvl w:val="9"/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/>
          <w:sz w:val="26"/>
          <w:szCs w:val="26"/>
        </w:rPr>
        <w:t xml:space="preserve">4. </w:t>
      </w:r>
      <w:r>
        <w:rPr>
          <w:rFonts w:asciiTheme="majorHAnsi" w:hAnsiTheme="majorHAnsi" w:cstheme="majorHAnsi"/>
          <w:b/>
          <w:bCs/>
          <w:iCs/>
          <w:kern w:val="0"/>
          <w:sz w:val="26"/>
          <w:szCs w:val="26"/>
          <w:lang w:val="pl-PL"/>
        </w:rPr>
        <w:tab/>
      </w:r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 xml:space="preserve">Strony postanawiają, że:- - - - - - - - - - - - - - - - - - - - - - - - - - - - - - - - - - - - - - - - - - </w:t>
      </w:r>
    </w:p>
    <w:p w14:paraId="08C24CBD" w14:textId="25322F13" w:rsidR="00FA1C5B" w:rsidRPr="001E3024" w:rsidRDefault="00FA1C5B" w:rsidP="00491726">
      <w:pPr>
        <w:pStyle w:val="Level2"/>
        <w:tabs>
          <w:tab w:val="left" w:pos="708"/>
        </w:tabs>
        <w:suppressAutoHyphens/>
        <w:spacing w:after="0" w:line="276" w:lineRule="auto"/>
        <w:ind w:left="426" w:hanging="426"/>
        <w:outlineLvl w:val="9"/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>1)</w:t>
      </w:r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ab/>
        <w:t xml:space="preserve">w przypadku opóźnienia Dewelopera w zawarciu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Umowy</w:t>
      </w:r>
      <w:proofErr w:type="spellEnd"/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Przenoszącej</w:t>
      </w:r>
      <w:proofErr w:type="spellEnd"/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Własność</w:t>
      </w:r>
      <w:proofErr w:type="spellEnd"/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 xml:space="preserve">, Nabywca uprawniony będzie do naliczenia kary umownej za okres opóźnienia, w wysokości równej sumie stawki odsetek ustawowych za opóźnienie liczonych od Ceny za każdy dzień opóźnienia, wynoszącej jednak łącznie nie więcej </w:t>
      </w:r>
      <w:r w:rsidRPr="001E3024"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 xml:space="preserve">niż ___% Ceny, </w:t>
      </w:r>
      <w:r w:rsidRPr="001E3024"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  <w:t xml:space="preserve">płatnej w terminie 14 dni od otrzymania przez Dewelopera pisemnego wezwania, na rachunek bankowy Nabywcy wskazany w tym wezwaniu,- - - - - - - - - - - - - - - - - - - - </w:t>
      </w:r>
    </w:p>
    <w:p w14:paraId="2106A55C" w14:textId="0E15265E" w:rsidR="00FA1C5B" w:rsidRPr="001E3024" w:rsidRDefault="00FA1C5B" w:rsidP="00491726">
      <w:pPr>
        <w:pStyle w:val="Level2"/>
        <w:tabs>
          <w:tab w:val="left" w:pos="708"/>
        </w:tabs>
        <w:suppressAutoHyphens/>
        <w:spacing w:after="0" w:line="276" w:lineRule="auto"/>
        <w:ind w:left="426" w:hanging="426"/>
        <w:outlineLvl w:val="9"/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</w:pPr>
      <w:r w:rsidRPr="001E3024"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>2)</w:t>
      </w:r>
      <w:r w:rsidRPr="001E3024"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ab/>
        <w:t xml:space="preserve">w przypadku opóźnienia Nabywcy w zapłacie poszczególnych części Ceny, zgodnie z postanowieniami niniejszej umowy, Deweloper uprawniony będzie do naliczenia odsetek ustawowych za opóźnienie (art. 481 Kodeksu cywilnego) liczonych od dnia wymagalności do dnia zapłaty, wynoszących jednak łącznie nie więcej niż ___% Ceny, przy czym:- - - - - - - - - - - - - - - - - - - - - - - - - - - - - - - - - - - - - - - - - - - - - - - - - - - - - - - - </w:t>
      </w:r>
    </w:p>
    <w:p w14:paraId="170284D4" w14:textId="77777777" w:rsidR="00FA1C5B" w:rsidRDefault="00FA1C5B" w:rsidP="00491726">
      <w:pPr>
        <w:pStyle w:val="Level2"/>
        <w:tabs>
          <w:tab w:val="clear" w:pos="9072"/>
        </w:tabs>
        <w:suppressAutoHyphens/>
        <w:spacing w:after="0" w:line="276" w:lineRule="auto"/>
        <w:ind w:left="851" w:hanging="426"/>
        <w:outlineLvl w:val="9"/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</w:pPr>
      <w:r w:rsidRPr="001E3024"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>a)</w:t>
      </w:r>
      <w:r w:rsidRPr="001E3024"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ab/>
        <w:t>odsetki płatne będą w terminie 14 dni od otrzymania przez Nabywcę pisemnego</w:t>
      </w:r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 xml:space="preserve"> wezwania, na rachunek bankowy Dewelopera wskazany w tym wezwaniu,- - - - </w:t>
      </w:r>
    </w:p>
    <w:p w14:paraId="56AE7AA7" w14:textId="77777777" w:rsidR="00FA1C5B" w:rsidRDefault="00FA1C5B" w:rsidP="00491726">
      <w:pPr>
        <w:pStyle w:val="Level2"/>
        <w:tabs>
          <w:tab w:val="clear" w:pos="9072"/>
        </w:tabs>
        <w:suppressAutoHyphens/>
        <w:spacing w:after="0" w:line="276" w:lineRule="auto"/>
        <w:ind w:left="851" w:hanging="426"/>
        <w:outlineLvl w:val="9"/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>b)</w:t>
      </w:r>
      <w:r>
        <w:rPr>
          <w:rFonts w:asciiTheme="majorHAnsi" w:hAnsiTheme="majorHAnsi" w:cstheme="majorHAnsi"/>
          <w:iCs/>
          <w:kern w:val="0"/>
          <w:sz w:val="26"/>
          <w:szCs w:val="26"/>
          <w:lang w:val="pl-PL"/>
        </w:rPr>
        <w:tab/>
        <w:t xml:space="preserve">Deweloper ma prawo zaliczyć każdą wpłatę w pierwszej kolejności na odsetki i płatności najdawniej wymagalne.- - - - - - - - - - - - - - - - - - - - - - - - - - - - - - - - - - </w:t>
      </w:r>
    </w:p>
    <w:p w14:paraId="7EA43700" w14:textId="77777777" w:rsidR="00FA1C5B" w:rsidRDefault="00FA1C5B" w:rsidP="00491726">
      <w:pPr>
        <w:pStyle w:val="Level2"/>
        <w:tabs>
          <w:tab w:val="left" w:pos="708"/>
        </w:tabs>
        <w:suppressAutoHyphens/>
        <w:spacing w:after="0" w:line="276" w:lineRule="auto"/>
        <w:ind w:firstLine="426"/>
        <w:outlineLvl w:val="9"/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Cs/>
          <w:iCs/>
          <w:kern w:val="0"/>
          <w:sz w:val="26"/>
          <w:szCs w:val="26"/>
          <w:lang w:val="pl-PL"/>
        </w:rPr>
        <w:t xml:space="preserve">Zastrzeżenie kary umownej nie wyłącza dochodzenia roszczeń odszkodowawczych przewyższających wysokość zastrzeżonej kary, na zasadach ogólnych.- - - - - - - - - - - - - - </w:t>
      </w:r>
    </w:p>
    <w:p w14:paraId="0F7C9E64" w14:textId="77777777" w:rsidR="00855676" w:rsidRDefault="00C3690E" w:rsidP="00491726">
      <w:pPr>
        <w:pStyle w:val="Standard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</w:t>
      </w:r>
      <w:r w:rsidR="006E432A">
        <w:rPr>
          <w:rFonts w:asciiTheme="majorHAnsi" w:hAnsiTheme="majorHAnsi" w:cstheme="majorHAnsi"/>
          <w:b/>
          <w:sz w:val="26"/>
          <w:szCs w:val="26"/>
        </w:rPr>
        <w:t>I</w:t>
      </w:r>
      <w:r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E5052F">
        <w:rPr>
          <w:rFonts w:asciiTheme="majorHAnsi" w:hAnsiTheme="majorHAnsi" w:cstheme="majorHAnsi"/>
          <w:bCs w:val="0"/>
          <w:sz w:val="26"/>
          <w:szCs w:val="26"/>
        </w:rPr>
        <w:t>        </w:t>
      </w:r>
      <w:r w:rsidR="00191745"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 </w:t>
      </w:r>
      <w:r w:rsidR="00855676">
        <w:rPr>
          <w:rFonts w:asciiTheme="majorHAnsi" w:hAnsiTheme="majorHAnsi" w:cstheme="majorHAnsi"/>
          <w:b/>
          <w:bCs w:val="0"/>
          <w:kern w:val="0"/>
          <w:sz w:val="26"/>
          <w:szCs w:val="26"/>
        </w:rPr>
        <w:t>1.</w:t>
      </w:r>
      <w:r w:rsidR="00855676">
        <w:rPr>
          <w:rFonts w:asciiTheme="majorHAnsi" w:hAnsiTheme="majorHAnsi" w:cstheme="majorHAnsi"/>
          <w:b/>
          <w:bCs w:val="0"/>
          <w:kern w:val="0"/>
          <w:sz w:val="26"/>
          <w:szCs w:val="26"/>
        </w:rPr>
        <w:tab/>
      </w:r>
      <w:r w:rsidR="00855676">
        <w:rPr>
          <w:rFonts w:asciiTheme="majorHAnsi" w:hAnsiTheme="majorHAnsi" w:cstheme="majorHAnsi"/>
          <w:kern w:val="0"/>
          <w:sz w:val="26"/>
          <w:szCs w:val="26"/>
        </w:rPr>
        <w:t xml:space="preserve">Nabywca ma prawo odstąpić od niniejszej umowy:- - - - - - - - - - - - - - - - - - </w:t>
      </w:r>
    </w:p>
    <w:p w14:paraId="3AD52ED5" w14:textId="77777777" w:rsidR="00855676" w:rsidRDefault="00855676" w:rsidP="00491726">
      <w:pPr>
        <w:pStyle w:val="Standard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</w:rPr>
      </w:pPr>
      <w:r>
        <w:rPr>
          <w:rFonts w:asciiTheme="majorHAnsi" w:hAnsiTheme="majorHAnsi" w:cstheme="majorHAnsi"/>
          <w:kern w:val="0"/>
          <w:sz w:val="26"/>
          <w:szCs w:val="26"/>
        </w:rPr>
        <w:t>1)</w:t>
      </w:r>
      <w:r>
        <w:rPr>
          <w:rFonts w:asciiTheme="majorHAnsi" w:hAnsiTheme="majorHAnsi" w:cstheme="majorHAnsi"/>
          <w:kern w:val="0"/>
          <w:sz w:val="26"/>
          <w:szCs w:val="26"/>
        </w:rPr>
        <w:tab/>
        <w:t xml:space="preserve">w przypadkach określonych w art. 43 ust. 1 pkt 1)-5) Ustawy, tj.:- - - - - - - - - - - - - - - </w:t>
      </w:r>
    </w:p>
    <w:p w14:paraId="1F726651" w14:textId="77777777" w:rsidR="00855676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a)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jeżeli niniejsza umowa nie zawiera elementów, o których mowa w art. 35 Ustawy,- - - - - - - - - - - - - - - - - - - - - - - - - - - - - - - - - - - - - - - - - - - - - - - - - - - - - - </w:t>
      </w:r>
    </w:p>
    <w:p w14:paraId="02CBE91A" w14:textId="77777777" w:rsidR="00855676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b)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jeżeli informacje zawarte w niniejszej umowie nie są zgodne z informacjami zawartymi w prospekcie informacyjnym lub w załącznikach, stanowiących załącznik nr 4 do niniejszej umowy, z wyjątkiem zmian, o których mowa w art. 35 ust. 2 Ustawy,- - - - - - - - - - - - - - - - - - - - - - - - - - - - - - - - - - - - - - - - - - - - - - - </w:t>
      </w:r>
    </w:p>
    <w:p w14:paraId="63BA3C59" w14:textId="77777777" w:rsidR="00855676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c)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jeżeli Deweloper nie doręczył Nabywcy prospektu informacyjnego wraz z załącznikami lub informacji o zmianie danych zawartych w prospekcie informacyjnym lub jego załącznikach, zgodnie z art. 21 i 22 Ustawy,- - - - - - - - - </w:t>
      </w:r>
    </w:p>
    <w:p w14:paraId="7AA9FB1F" w14:textId="6DE5737F" w:rsidR="00855676" w:rsidRPr="00942813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d)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jeżeli informacje zawarte w prospekcie informacyjnym lub w załącznikach, na podstawie których zawarto niniejszą umowę, są niezgodne ze stanem faktycznym i prawnym na dzień zawarcia niniejszej umowy,- - - - - - - - - - - - - - - </w:t>
      </w:r>
      <w:r w:rsidR="00942813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- - - - - - - - - - </w:t>
      </w:r>
    </w:p>
    <w:p w14:paraId="6613CE78" w14:textId="77777777" w:rsidR="00855676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e)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jeżeli prospekt informacyjny, na podstawie którego zawarto niniejszą umowę, nie zawiera informacji określonych we wzorze prospektu informacyjnego 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lastRenderedPageBreak/>
        <w:t xml:space="preserve">stanowiącego załącznik do Ustawy,- - - - - - - - - - - - - - - - - - - - - - - - - - - - - - - - - </w:t>
      </w:r>
    </w:p>
    <w:p w14:paraId="20E4B553" w14:textId="00385284" w:rsidR="00855676" w:rsidRPr="00855676" w:rsidRDefault="00855676" w:rsidP="00491726">
      <w:pPr>
        <w:pStyle w:val="Zwykytekst1"/>
        <w:spacing w:line="276" w:lineRule="auto"/>
        <w:ind w:left="426" w:hanging="1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przy czym w przypadkach, o których mowa powyżej, Nabywca ma prawo odstąpienia od niniejszej umowy w terminie 30 dni od jej zawarcia,- - - - - - - - - - - - - - - - - - - - - - - </w:t>
      </w:r>
    </w:p>
    <w:p w14:paraId="010D01EE" w14:textId="261E9C4D" w:rsidR="00855676" w:rsidRPr="00F842E3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2)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</w:r>
      <w:r w:rsidR="00F842E3" w:rsidRPr="006C65D1">
        <w:rPr>
          <w:rFonts w:asciiTheme="majorHAnsi" w:hAnsiTheme="majorHAnsi" w:cstheme="majorHAnsi"/>
          <w:sz w:val="26"/>
          <w:szCs w:val="26"/>
        </w:rPr>
        <w:t xml:space="preserve">w </w:t>
      </w:r>
      <w:proofErr w:type="spellStart"/>
      <w:r w:rsidR="00F842E3" w:rsidRPr="006C65D1">
        <w:rPr>
          <w:rFonts w:asciiTheme="majorHAnsi" w:hAnsiTheme="majorHAnsi" w:cstheme="majorHAnsi"/>
          <w:sz w:val="26"/>
          <w:szCs w:val="26"/>
        </w:rPr>
        <w:t>przypadkach</w:t>
      </w:r>
      <w:proofErr w:type="spellEnd"/>
      <w:r w:rsidR="00F842E3" w:rsidRPr="006C65D1">
        <w:rPr>
          <w:rFonts w:asciiTheme="majorHAnsi" w:hAnsiTheme="majorHAnsi" w:cstheme="majorHAnsi"/>
          <w:sz w:val="26"/>
          <w:szCs w:val="26"/>
        </w:rPr>
        <w:t xml:space="preserve"> </w:t>
      </w:r>
      <w:proofErr w:type="spellStart"/>
      <w:r w:rsidR="00F842E3" w:rsidRPr="006C65D1">
        <w:rPr>
          <w:rFonts w:asciiTheme="majorHAnsi" w:hAnsiTheme="majorHAnsi" w:cstheme="majorHAnsi"/>
          <w:sz w:val="26"/>
          <w:szCs w:val="26"/>
        </w:rPr>
        <w:t>określonych</w:t>
      </w:r>
      <w:proofErr w:type="spellEnd"/>
      <w:r w:rsidR="00F842E3" w:rsidRPr="006C65D1">
        <w:rPr>
          <w:rFonts w:asciiTheme="majorHAnsi" w:hAnsiTheme="majorHAnsi" w:cstheme="majorHAnsi"/>
          <w:sz w:val="26"/>
          <w:szCs w:val="26"/>
        </w:rPr>
        <w:t xml:space="preserve"> w art. 43 </w:t>
      </w:r>
      <w:proofErr w:type="spellStart"/>
      <w:r w:rsidR="00F842E3" w:rsidRPr="006C65D1">
        <w:rPr>
          <w:rFonts w:asciiTheme="majorHAnsi" w:hAnsiTheme="majorHAnsi" w:cstheme="majorHAnsi"/>
          <w:sz w:val="26"/>
          <w:szCs w:val="26"/>
        </w:rPr>
        <w:t>ust</w:t>
      </w:r>
      <w:proofErr w:type="spellEnd"/>
      <w:r w:rsidR="00F842E3" w:rsidRPr="006C65D1">
        <w:rPr>
          <w:rFonts w:asciiTheme="majorHAnsi" w:hAnsiTheme="majorHAnsi" w:cstheme="majorHAnsi"/>
          <w:sz w:val="26"/>
          <w:szCs w:val="26"/>
        </w:rPr>
        <w:t xml:space="preserve">. 1 pkt 6)- 12) </w:t>
      </w:r>
      <w:proofErr w:type="spellStart"/>
      <w:r w:rsidR="00F842E3" w:rsidRPr="006C65D1">
        <w:rPr>
          <w:rFonts w:asciiTheme="majorHAnsi" w:hAnsiTheme="majorHAnsi" w:cstheme="majorHAnsi"/>
          <w:sz w:val="26"/>
          <w:szCs w:val="26"/>
        </w:rPr>
        <w:t>Ustawy</w:t>
      </w:r>
      <w:proofErr w:type="spellEnd"/>
      <w:r w:rsidR="00F842E3" w:rsidRPr="006C65D1">
        <w:rPr>
          <w:rFonts w:asciiTheme="majorHAnsi" w:hAnsiTheme="majorHAnsi" w:cstheme="majorHAnsi"/>
          <w:sz w:val="26"/>
          <w:szCs w:val="26"/>
        </w:rPr>
        <w:t xml:space="preserve">, </w:t>
      </w:r>
      <w:proofErr w:type="spellStart"/>
      <w:r w:rsidR="00F842E3" w:rsidRPr="006C65D1">
        <w:rPr>
          <w:rFonts w:asciiTheme="majorHAnsi" w:hAnsiTheme="majorHAnsi" w:cstheme="majorHAnsi"/>
          <w:sz w:val="26"/>
          <w:szCs w:val="26"/>
        </w:rPr>
        <w:t>tj</w:t>
      </w:r>
      <w:proofErr w:type="spellEnd"/>
      <w:r w:rsidR="00F842E3" w:rsidRPr="006C65D1">
        <w:rPr>
          <w:rFonts w:asciiTheme="majorHAnsi" w:hAnsiTheme="majorHAnsi" w:cstheme="majorHAnsi"/>
          <w:sz w:val="26"/>
          <w:szCs w:val="26"/>
        </w:rPr>
        <w:t>. w </w:t>
      </w:r>
      <w:proofErr w:type="spellStart"/>
      <w:r w:rsidR="00F842E3" w:rsidRPr="006C65D1">
        <w:rPr>
          <w:rFonts w:asciiTheme="majorHAnsi" w:hAnsiTheme="majorHAnsi" w:cstheme="majorHAnsi"/>
          <w:sz w:val="26"/>
          <w:szCs w:val="26"/>
        </w:rPr>
        <w:t>przypadku</w:t>
      </w:r>
      <w:proofErr w:type="spellEnd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:- </w:t>
      </w:r>
      <w:r w:rsidR="00F842E3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- - - - </w:t>
      </w:r>
    </w:p>
    <w:p w14:paraId="6B0FB397" w14:textId="77777777" w:rsidR="00855676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a)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</w:r>
      <w:proofErr w:type="spellStart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nieprzeniesienia</w:t>
      </w:r>
      <w:proofErr w:type="spellEnd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na Nabywcę prawa własności Lokalu w terminie określonym w niniejszej umowie, przy czym przed skorzystaniem z tego prawa, Nabywca wyznaczy Deweloperowi dodatkowy 120-dniowy termin na przeniesienie własności Lokalu, a w razie bezskutecznego upływu wyznaczonego terminu będzie uprawniony do odstąpienia od niniejszej umowy, zachowując roszczenie z tytułu kary umownej za okres opóźnienia,- - - - - - - - - - - - - - - - - - - - - - - - - - - </w:t>
      </w:r>
    </w:p>
    <w:p w14:paraId="5469A789" w14:textId="30E52812" w:rsidR="00855676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b)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gdy Deweloper nie zawrze umowy mieszkaniowego rachunku powierniczego z innym bankiem w trybie i terminie, o których mowa w art. 10 ust. 1 Ustawy – po dokonaniu przez Bank zwrotu środków zgodnie z art. 10 ust. 3 Ustawy, w terminie do dnia ustalonego na zawarcie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Umowy</w:t>
      </w:r>
      <w:proofErr w:type="spellEnd"/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Przenoszącej</w:t>
      </w:r>
      <w:proofErr w:type="spellEnd"/>
      <w:r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>
        <w:rPr>
          <w:rFonts w:asciiTheme="majorHAnsi" w:hAnsiTheme="majorHAnsi" w:cstheme="majorHAnsi"/>
          <w:sz w:val="26"/>
          <w:szCs w:val="26"/>
          <w:lang w:eastAsia="x-none"/>
        </w:rPr>
        <w:t>Własność</w:t>
      </w:r>
      <w:proofErr w:type="spellEnd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,- - - - </w:t>
      </w:r>
    </w:p>
    <w:p w14:paraId="5CD7EE6A" w14:textId="0D5C5F11" w:rsidR="00455B95" w:rsidRPr="00455B95" w:rsidRDefault="00855676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c)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</w:r>
      <w:r w:rsidR="00455B95" w:rsidRPr="00455B95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w przypadku gdy Deweloper nie posiada zgody wierzyciela hipotecznego lub zobowiązania do jej udzielenia, o których mowa w art. 25 ust. 1 pkt 1 lub 2 Ustawy, przy czym w tym przypadku Nabywca ma prawo odstąpić od niniejszej Umowy w terminie 60 dni od dnia jej zawarcia</w:t>
      </w:r>
      <w:r w:rsidR="00455B95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 xml:space="preserve">,- - - - - - - - - - - - - - - - - - - - - - - - - </w:t>
      </w:r>
    </w:p>
    <w:p w14:paraId="744D0590" w14:textId="3871F843" w:rsidR="00855676" w:rsidRDefault="00455B95" w:rsidP="00455B95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d)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niewykonania przez Dewelopera obowiązku, o którym mowa w art. 12 ust. 2 Ustawy, w terminie określonym w tym przepisie – po upływie 60 dni od dnia podania do publicznej wiadomości informacji, o których mowa w art. 12 ust. 1 Ustawy,- - - - - - - - - - - - - - - - - - - - - - - - - - - - - - - - - - - - - - - - - - - - - - - - - - - - - - </w:t>
      </w:r>
    </w:p>
    <w:p w14:paraId="49DB5A80" w14:textId="128049C4" w:rsidR="00855676" w:rsidRDefault="00B27D4B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e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>)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nieusunięcia przez Dewelopera wady istotnej Lokalu, na zasadach określonych w art. 41 ust. 11 Ustawy, najpóźniej do dnia wyznaczonego jako termin zawarcia Umowy </w:t>
      </w:r>
      <w:r w:rsidR="008B6E87" w:rsidRPr="00DC62D5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Przenoszącej Własność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,- - - - - - - - - - - - - - - - - - - - - - - - - - - - - - - - - - - - - </w:t>
      </w:r>
    </w:p>
    <w:p w14:paraId="7F2BBDA2" w14:textId="3756BF1B" w:rsidR="00855676" w:rsidRDefault="00551EC8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f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>)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stwierdzenia przez rzeczoznawcę istnienia wady istotnej, o którym mowa w art. 41 ust. 15 Ustawy, najpóźniej do dnia </w:t>
      </w:r>
      <w:proofErr w:type="spellStart"/>
      <w:r w:rsidR="00855676">
        <w:rPr>
          <w:rFonts w:asciiTheme="majorHAnsi" w:hAnsiTheme="majorHAnsi" w:cstheme="majorHAnsi"/>
          <w:sz w:val="26"/>
          <w:szCs w:val="26"/>
          <w:lang w:eastAsia="x-none"/>
        </w:rPr>
        <w:t>Umowy</w:t>
      </w:r>
      <w:proofErr w:type="spellEnd"/>
      <w:r w:rsidR="00855676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 w:rsidR="00855676">
        <w:rPr>
          <w:rFonts w:asciiTheme="majorHAnsi" w:hAnsiTheme="majorHAnsi" w:cstheme="majorHAnsi"/>
          <w:sz w:val="26"/>
          <w:szCs w:val="26"/>
          <w:lang w:eastAsia="x-none"/>
        </w:rPr>
        <w:t>Przenoszącej</w:t>
      </w:r>
      <w:proofErr w:type="spellEnd"/>
      <w:r w:rsidR="00855676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proofErr w:type="spellStart"/>
      <w:r w:rsidR="00855676">
        <w:rPr>
          <w:rFonts w:asciiTheme="majorHAnsi" w:hAnsiTheme="majorHAnsi" w:cstheme="majorHAnsi"/>
          <w:sz w:val="26"/>
          <w:szCs w:val="26"/>
          <w:lang w:eastAsia="x-none"/>
        </w:rPr>
        <w:t>Własność</w:t>
      </w:r>
      <w:proofErr w:type="spellEnd"/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,- - - - - - - - </w:t>
      </w:r>
    </w:p>
    <w:p w14:paraId="4C16E796" w14:textId="735F2077" w:rsidR="00855676" w:rsidRDefault="00664AD4" w:rsidP="00491726">
      <w:pPr>
        <w:pStyle w:val="Zwykytekst1"/>
        <w:spacing w:line="276" w:lineRule="auto"/>
        <w:ind w:left="851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g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>)</w:t>
      </w:r>
      <w:r w:rsidR="00855676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jeżeli syndyk zażądał wykonania umowy na podstawie art. 98 ustawy z dnia 28 lutego 2003 r. Prawo upadłościowe,- - - - - - - - - - - - - - - - - - - - - - - - - - - - - - - - - </w:t>
      </w:r>
    </w:p>
    <w:p w14:paraId="25BF4986" w14:textId="44F3AFAD" w:rsidR="00855676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3)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w przypadku zmiany ceny Lokalu spowodowanej zmianą metrażu Lokalu w stosunku do powierzchni określonej w niniejszej umowie o 2% lub więcej – przy czym opisane prawo odstąpienia nie będzie przysługiwało Nabywcy w sytuacji wykonania przez Dewelopera uzgodnionych przez Strony zmian w zakresie robót dodatkowych, skutkujących zmianą metrażu Lokalu,- - - - - - - - - - - - - - - - - - - - - - - - - - - - - - - - - - - </w:t>
      </w:r>
    </w:p>
    <w:p w14:paraId="36745FF7" w14:textId="77777777" w:rsidR="00855676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4)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w przypadku zmiany stawki podatku od towarów i usług po dacie zawarcia niniejszej umowy, skutkującej podwyższeniem Ceny,- - - - - - - - - - - - - - - - - - - - - - - - - - - - - - - </w:t>
      </w:r>
    </w:p>
    <w:p w14:paraId="299248BE" w14:textId="776CBC5A" w:rsidR="00855676" w:rsidRDefault="00855676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przy czym w przypadkach opisanych w </w:t>
      </w:r>
      <w:proofErr w:type="spellStart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ppkt</w:t>
      </w:r>
      <w:proofErr w:type="spellEnd"/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3) i 4), Nabywca może odstąpić od niniejszej umowy w terminie 30 dni licząc od dnia otrzymania pisemnego zawiadomienia o zmianie 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lastRenderedPageBreak/>
        <w:t xml:space="preserve">Ceny, a w przypadku braku zawiadomienia, nie później jednak niż do dnia wyznaczonego jako termin zawarcia Umowy </w:t>
      </w:r>
      <w:r w:rsidR="00942813" w:rsidRPr="00DC62D5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Przenoszącej Własność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.- - - - - - - - - - - - - - - - - - - - - - - - - - - </w:t>
      </w:r>
    </w:p>
    <w:p w14:paraId="6BFD7BD6" w14:textId="77777777" w:rsidR="00855676" w:rsidRDefault="00855676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>2.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Deweloper ma prawo odstąpić od niniejszej umowy w przypadku:- - - - - - - - - - - </w:t>
      </w:r>
    </w:p>
    <w:p w14:paraId="7684A046" w14:textId="7B641F42" w:rsidR="00855676" w:rsidRPr="00773F36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1)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niespełnienia przez Nabywcę świadczenia pieniężnego w terminie lub wysokości określonej w niniejszej umowie, mimo wezwania Nabywcy w formie pisemnej do uiszczenia zaległych kwot w terminie 30 dni od dnia doręczenia wezwania, chyba że niespełnienie przez Nabywcę świadczenia pieniężnego jest spowodowane działaniem siły wyższej,- - - - - - - - - - - - - - - - - - - - - - - - - - - - - - - - - - - - - - - - - - - - - </w:t>
      </w:r>
      <w:r w:rsidR="00773F36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- - - - - - - - - - </w:t>
      </w:r>
    </w:p>
    <w:p w14:paraId="59058E0C" w14:textId="370BFC4E" w:rsidR="00855676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>2)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niestawienia się Nabywcy do odbioru Lokalu lub podpisania Umowy </w:t>
      </w:r>
      <w:r w:rsidR="006A05AA" w:rsidRPr="00DC62D5">
        <w:rPr>
          <w:rFonts w:asciiTheme="majorHAnsi" w:hAnsiTheme="majorHAnsi" w:cstheme="majorHAnsi"/>
          <w:bCs/>
          <w:kern w:val="0"/>
          <w:sz w:val="26"/>
          <w:szCs w:val="26"/>
          <w:lang w:val="pl-PL"/>
        </w:rPr>
        <w:t>Przenoszącej Własność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, pomimo dwukrotnego doręczenia wezwania w formie pisemnej w odstępie co najmniej 60 dni, chyba że niestawienie się Nabywcy jest spowodowane działaniem siły wyższej.- - - - - - - - - - - - - - - - - - - - - - - - - - - - - - - - - - - - - - - - - - - - - - </w:t>
      </w:r>
    </w:p>
    <w:p w14:paraId="0D48C1AF" w14:textId="77777777" w:rsidR="00855676" w:rsidRPr="002A5E3A" w:rsidRDefault="00855676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 w:rsidRPr="002A5E3A"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>3.</w:t>
      </w: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Strony postanawiają, że:- - - - - - - - - - - - - - - - - - - - - - - - - - - - - - - - - - - - - - - - - - </w:t>
      </w:r>
    </w:p>
    <w:p w14:paraId="3B3B1F7B" w14:textId="77777777" w:rsidR="00855676" w:rsidRPr="002A5E3A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1)</w:t>
      </w: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w sytuacji odstąpienia od tej umowy przez Dewelopera na podstawie pkt 2 niniejszego ustępu, Deweloper ma prawo zachować zadatek wpłacony przez Nabywcę,- - - - - - - - - - - - - - - - - - - - - - - - - - - - - - - - - - - - - - - - - - - - - - - - - - - - - - - </w:t>
      </w:r>
    </w:p>
    <w:p w14:paraId="66338168" w14:textId="4B8962FC" w:rsidR="00855676" w:rsidRPr="002A5E3A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2)</w:t>
      </w: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w sytuacji odstąpienia od tej umowy przez Nabywcę na podstawie pkt 1 </w:t>
      </w:r>
      <w:proofErr w:type="spellStart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ppkt</w:t>
      </w:r>
      <w:proofErr w:type="spellEnd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1), </w:t>
      </w:r>
      <w:proofErr w:type="spellStart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ppkt</w:t>
      </w:r>
      <w:proofErr w:type="spellEnd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2) lit. b)-</w:t>
      </w:r>
      <w:r w:rsidR="006A14DC">
        <w:rPr>
          <w:rFonts w:asciiTheme="majorHAnsi" w:hAnsiTheme="majorHAnsi" w:cstheme="majorHAnsi"/>
          <w:kern w:val="0"/>
          <w:sz w:val="26"/>
          <w:szCs w:val="26"/>
          <w:lang w:val="pl-PL"/>
        </w:rPr>
        <w:t>g</w:t>
      </w: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) oraz </w:t>
      </w:r>
      <w:proofErr w:type="spellStart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ppkt</w:t>
      </w:r>
      <w:proofErr w:type="spellEnd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</w:t>
      </w:r>
      <w:bookmarkStart w:id="14" w:name="_Hlk51856218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3) i 4) </w:t>
      </w:r>
      <w:bookmarkEnd w:id="14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niniejszego ustępu, zadatek wpłacony przez Nabywcę zostanie zwrócony w wysokości nominalnej,- - - - - - - - - - - - - - - - - - - - - - - - - - - - - - - </w:t>
      </w:r>
    </w:p>
    <w:p w14:paraId="4BEE65B2" w14:textId="6ABC611B" w:rsidR="00A86109" w:rsidRPr="002A5E3A" w:rsidRDefault="00855676" w:rsidP="00491726">
      <w:pPr>
        <w:pStyle w:val="Zwykytekst1"/>
        <w:spacing w:line="276" w:lineRule="auto"/>
        <w:ind w:left="426" w:hanging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3)</w:t>
      </w:r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w sytuacji odstąpienia od tej umowy przez Nabywcę na podstawie pkt 1 </w:t>
      </w:r>
      <w:proofErr w:type="spellStart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>ppkt</w:t>
      </w:r>
      <w:proofErr w:type="spellEnd"/>
      <w:r w:rsidRPr="002A5E3A"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 2) lit. a) niniejszego ustępu, Nabywca może żądać wypłacenia mu przez Dewelopera kwoty zadatku w podwójnej wysokości.- - - - - - - - - - - - - - - - - - - - - - - - - - - - - - - - - - - - - - -</w:t>
      </w:r>
    </w:p>
    <w:p w14:paraId="32272FD9" w14:textId="7DBBBB10" w:rsidR="00855676" w:rsidRDefault="00855676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>4.</w:t>
      </w:r>
      <w:r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ab/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Oświadczenie woli Nabywcy o odstąpieniu od niniejszej umowy będzie skuteczne, jeżeli zawierać będzie zgodę na wykreślenie z księgi wieczystej roszczenia o przeniesienie własności Lokalu złożoną w formie pisemnej z podpisem notarialnie poświadczonym.- - - </w:t>
      </w:r>
    </w:p>
    <w:p w14:paraId="246359D9" w14:textId="77777777" w:rsidR="00855676" w:rsidRDefault="00855676" w:rsidP="00491726">
      <w:pPr>
        <w:pStyle w:val="Zwykytekst1"/>
        <w:spacing w:line="276" w:lineRule="auto"/>
        <w:ind w:firstLine="426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 xml:space="preserve">W przypadku odstąpienia od niniejszej umowy przez Dewelopera na podstawie pkt. 2, Nabywca zobowiązany będzie wyrazić taką zgodę oraz dostarczyć ją Deweloperowi w terminie 14 dni licząc od otrzymania oświadczenia o odstąpieniu.- - - - - - - - - - - - - - - </w:t>
      </w:r>
    </w:p>
    <w:p w14:paraId="7589A53C" w14:textId="423CB8D5" w:rsidR="001702AE" w:rsidRPr="00855676" w:rsidRDefault="00855676" w:rsidP="00491726">
      <w:pPr>
        <w:pStyle w:val="Zwykytekst1"/>
        <w:spacing w:line="276" w:lineRule="auto"/>
        <w:jc w:val="both"/>
        <w:rPr>
          <w:rFonts w:asciiTheme="majorHAnsi" w:hAnsiTheme="majorHAnsi" w:cstheme="majorHAnsi"/>
          <w:kern w:val="0"/>
          <w:sz w:val="26"/>
          <w:szCs w:val="26"/>
          <w:lang w:val="pl-PL"/>
        </w:rPr>
      </w:pPr>
      <w:r>
        <w:rPr>
          <w:rFonts w:asciiTheme="majorHAnsi" w:hAnsiTheme="majorHAnsi" w:cstheme="majorHAnsi"/>
          <w:b/>
          <w:bCs/>
          <w:kern w:val="0"/>
          <w:sz w:val="26"/>
          <w:szCs w:val="26"/>
          <w:lang w:val="pl-PL"/>
        </w:rPr>
        <w:t>5.</w:t>
      </w:r>
      <w:r>
        <w:rPr>
          <w:rFonts w:asciiTheme="majorHAnsi" w:hAnsiTheme="majorHAnsi" w:cstheme="majorHAnsi"/>
          <w:kern w:val="0"/>
          <w:sz w:val="26"/>
          <w:szCs w:val="26"/>
          <w:lang w:val="pl-PL"/>
        </w:rPr>
        <w:tab/>
        <w:t xml:space="preserve"> </w:t>
      </w:r>
      <w:r w:rsidR="001702AE" w:rsidRPr="00855676">
        <w:rPr>
          <w:rFonts w:asciiTheme="majorHAnsi" w:hAnsiTheme="majorHAnsi" w:cstheme="majorHAnsi"/>
          <w:sz w:val="26"/>
          <w:szCs w:val="26"/>
          <w:lang w:val="pl-PL"/>
        </w:rPr>
        <w:t xml:space="preserve">Deweloper ma obowiązek niezwłocznie, jednak nie później niż w terminie 30 dni od dnia otrzymania oświadczenia Nabywcy o odstąpieniu od umowy, zwrócić Nabywcy środki wypłacone Deweloperowi przez Bank z </w:t>
      </w:r>
      <w:r w:rsidRPr="00855676">
        <w:rPr>
          <w:rFonts w:asciiTheme="majorHAnsi" w:hAnsiTheme="majorHAnsi" w:cstheme="majorHAnsi"/>
          <w:sz w:val="26"/>
          <w:szCs w:val="26"/>
          <w:lang w:val="pl-PL"/>
        </w:rPr>
        <w:t xml:space="preserve">Mieszkaniowego Rachunku Powierniczego </w:t>
      </w:r>
      <w:r w:rsidR="001702AE" w:rsidRPr="00855676">
        <w:rPr>
          <w:rFonts w:asciiTheme="majorHAnsi" w:hAnsiTheme="majorHAnsi" w:cstheme="majorHAnsi"/>
          <w:sz w:val="26"/>
          <w:szCs w:val="26"/>
          <w:lang w:val="pl-PL"/>
        </w:rPr>
        <w:t xml:space="preserve">w związku z realizacją niniejszej umowy. Zasady </w:t>
      </w:r>
      <w:r w:rsidR="001C77B8" w:rsidRPr="00855676">
        <w:rPr>
          <w:rFonts w:asciiTheme="majorHAnsi" w:hAnsiTheme="majorHAnsi" w:cstheme="majorHAnsi"/>
          <w:sz w:val="26"/>
          <w:szCs w:val="26"/>
          <w:lang w:val="pl-PL"/>
        </w:rPr>
        <w:t xml:space="preserve">zwrotu przez Bank na rzecz Nabywcy środków zgromadzonych na Rachunku Indywidualnym określa  </w:t>
      </w:r>
      <w:r w:rsidR="001C77B8" w:rsidRPr="00855676">
        <w:rPr>
          <w:rFonts w:asciiTheme="majorHAnsi" w:hAnsiTheme="majorHAnsi" w:cstheme="majorHAnsi"/>
          <w:b/>
          <w:sz w:val="26"/>
          <w:szCs w:val="26"/>
          <w:lang w:val="pl-PL"/>
        </w:rPr>
        <w:t>załącznik nr 7</w:t>
      </w:r>
      <w:r w:rsidR="001C77B8" w:rsidRPr="00855676">
        <w:rPr>
          <w:rFonts w:asciiTheme="majorHAnsi" w:hAnsiTheme="majorHAnsi" w:cstheme="majorHAnsi"/>
          <w:sz w:val="26"/>
          <w:szCs w:val="26"/>
          <w:lang w:val="pl-PL"/>
        </w:rPr>
        <w:t xml:space="preserve"> do niniejszej umowy</w:t>
      </w:r>
      <w:r w:rsidR="001C77B8" w:rsidRPr="00855676">
        <w:rPr>
          <w:rFonts w:asciiTheme="minorHAnsi" w:hAnsiTheme="minorHAnsi" w:cstheme="minorHAnsi"/>
          <w:sz w:val="26"/>
          <w:szCs w:val="26"/>
        </w:rPr>
        <w:t>.</w:t>
      </w:r>
      <w:r w:rsidRPr="00855676">
        <w:rPr>
          <w:rFonts w:asciiTheme="minorHAnsi" w:hAnsiTheme="minorHAnsi" w:cstheme="minorHAnsi"/>
          <w:sz w:val="26"/>
          <w:szCs w:val="26"/>
        </w:rPr>
        <w:t xml:space="preserve">- - - - - - - - - - - - - - - - - - - - - - - - - - - - - - - - - - - - - - - - - - - - - - - - - - - - - - - - - - - - - </w:t>
      </w:r>
    </w:p>
    <w:p w14:paraId="6F089325" w14:textId="505E3E79" w:rsidR="00855676" w:rsidRPr="00855676" w:rsidRDefault="00C3690E" w:rsidP="00491726">
      <w:pPr>
        <w:spacing w:line="276" w:lineRule="auto"/>
        <w:jc w:val="both"/>
        <w:rPr>
          <w:rFonts w:ascii="Calibri Light" w:eastAsia="Calibri" w:hAnsi="Calibri Light" w:cs="Calibr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</w:t>
      </w:r>
      <w:r w:rsidR="00855676">
        <w:rPr>
          <w:rFonts w:asciiTheme="majorHAnsi" w:hAnsiTheme="majorHAnsi" w:cstheme="majorHAnsi"/>
          <w:b/>
          <w:sz w:val="26"/>
          <w:szCs w:val="26"/>
        </w:rPr>
        <w:t>II</w:t>
      </w:r>
      <w:r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Pr="00F85A0C">
        <w:rPr>
          <w:rFonts w:asciiTheme="majorHAnsi" w:hAnsiTheme="majorHAnsi" w:cstheme="majorHAnsi"/>
          <w:sz w:val="26"/>
          <w:szCs w:val="26"/>
        </w:rPr>
        <w:tab/>
      </w:r>
      <w:r w:rsidR="00855676">
        <w:rPr>
          <w:rFonts w:asciiTheme="majorHAnsi" w:hAnsiTheme="majorHAnsi" w:cstheme="majorHAnsi"/>
          <w:sz w:val="26"/>
          <w:szCs w:val="26"/>
        </w:rPr>
        <w:t xml:space="preserve"> Deweloper zastrzega ponadto, że przed zawarciem </w:t>
      </w:r>
      <w:r w:rsidR="000A4280">
        <w:rPr>
          <w:rFonts w:asciiTheme="majorHAnsi" w:hAnsiTheme="majorHAnsi" w:cstheme="majorHAnsi"/>
          <w:sz w:val="26"/>
          <w:szCs w:val="26"/>
          <w:lang w:eastAsia="x-none"/>
        </w:rPr>
        <w:t>Umowy Przenoszącej Własność</w:t>
      </w:r>
      <w:r w:rsidR="000A4280">
        <w:rPr>
          <w:rFonts w:asciiTheme="majorHAnsi" w:hAnsiTheme="majorHAnsi" w:cstheme="majorHAnsi"/>
          <w:sz w:val="26"/>
          <w:szCs w:val="26"/>
        </w:rPr>
        <w:t xml:space="preserve"> </w:t>
      </w:r>
      <w:r w:rsidR="00855676">
        <w:rPr>
          <w:rFonts w:asciiTheme="majorHAnsi" w:hAnsiTheme="majorHAnsi" w:cstheme="majorHAnsi"/>
          <w:sz w:val="26"/>
          <w:szCs w:val="26"/>
        </w:rPr>
        <w:t xml:space="preserve">(niżej zdefiniowanej) Nieruchomość może zostać obciążona roszczeniami innych nabywców wynikającymi z umów deweloperskich, które nie będą dotyczyć przedmiotu niniejszej umowy, lub hipoteką zabezpieczającą udzielony przez bank </w:t>
      </w:r>
      <w:r w:rsidR="00855676">
        <w:rPr>
          <w:rFonts w:asciiTheme="majorHAnsi" w:hAnsiTheme="majorHAnsi" w:cstheme="majorHAnsi"/>
          <w:sz w:val="26"/>
          <w:szCs w:val="26"/>
        </w:rPr>
        <w:lastRenderedPageBreak/>
        <w:t xml:space="preserve">Deweloperowi kredyt lub pożyczkę przeznaczone na częściowe finansowanie realizacji Przedsięwzięcia Deweloperskiego, co Nabywca przyjmuje do wiadomości i wyraża na to zgodę, przy czym w takim przypadku do </w:t>
      </w:r>
      <w:r w:rsidR="00855676">
        <w:rPr>
          <w:rFonts w:asciiTheme="majorHAnsi" w:hAnsiTheme="majorHAnsi" w:cstheme="majorHAnsi"/>
          <w:sz w:val="26"/>
          <w:szCs w:val="26"/>
          <w:lang w:eastAsia="x-none"/>
        </w:rPr>
        <w:t>Umowy Przenoszącej Własność</w:t>
      </w:r>
      <w:r w:rsidR="00855676">
        <w:rPr>
          <w:rFonts w:asciiTheme="majorHAnsi" w:hAnsiTheme="majorHAnsi" w:cstheme="majorHAnsi"/>
          <w:sz w:val="26"/>
          <w:szCs w:val="26"/>
        </w:rPr>
        <w:t xml:space="preserve"> Deweloper przedłoży stosowną zgodę banku na wyodrębnienie Lokalu do nowej księgi wieczystej bez obciążenia hipotecznego, pod warunkiem zapłaty przez Nabywcę całej określonej niżej Ceny </w:t>
      </w:r>
      <w:r w:rsidR="00855676">
        <w:rPr>
          <w:rFonts w:ascii="Calibri Light" w:hAnsi="Calibri Light" w:cs="Calibri Light"/>
          <w:sz w:val="26"/>
          <w:szCs w:val="26"/>
        </w:rPr>
        <w:t>na wskazany Rachunek Indywidualny</w:t>
      </w:r>
      <w:r w:rsidR="00855676">
        <w:rPr>
          <w:rFonts w:asciiTheme="majorHAnsi" w:hAnsiTheme="majorHAnsi" w:cstheme="majorHAnsi"/>
          <w:sz w:val="26"/>
          <w:szCs w:val="26"/>
        </w:rPr>
        <w:t xml:space="preserve">.- - - - - - - - - - - - - - - - - - - - - - - - - - - - - - - - - - - </w:t>
      </w:r>
    </w:p>
    <w:p w14:paraId="63BB937C" w14:textId="5B04F5CD" w:rsidR="00FB3BD9" w:rsidRPr="00160736" w:rsidRDefault="00C3690E" w:rsidP="00491726">
      <w:pPr>
        <w:spacing w:line="276" w:lineRule="auto"/>
        <w:contextualSpacing/>
        <w:jc w:val="both"/>
        <w:rPr>
          <w:rFonts w:asciiTheme="majorHAnsi" w:hAnsiTheme="majorHAnsi" w:cstheme="majorHAnsi"/>
          <w:bCs w:val="0"/>
          <w:sz w:val="26"/>
          <w:szCs w:val="26"/>
          <w:lang w:eastAsia="x-none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</w:t>
      </w:r>
      <w:r w:rsidR="00855676">
        <w:rPr>
          <w:rFonts w:asciiTheme="majorHAnsi" w:hAnsiTheme="majorHAnsi" w:cstheme="majorHAnsi"/>
          <w:b/>
          <w:sz w:val="26"/>
          <w:szCs w:val="26"/>
        </w:rPr>
        <w:t>III</w:t>
      </w:r>
      <w:r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845962">
        <w:rPr>
          <w:rFonts w:asciiTheme="majorHAnsi" w:hAnsiTheme="majorHAnsi" w:cstheme="majorHAnsi"/>
          <w:b/>
          <w:sz w:val="26"/>
          <w:szCs w:val="26"/>
        </w:rPr>
        <w:tab/>
      </w:r>
      <w:r w:rsidR="00163ED2" w:rsidRPr="008B7E1B">
        <w:rPr>
          <w:rFonts w:asciiTheme="majorHAnsi" w:hAnsiTheme="majorHAnsi" w:cstheme="majorHAnsi"/>
          <w:b/>
          <w:color w:val="000000"/>
          <w:sz w:val="26"/>
          <w:szCs w:val="26"/>
        </w:rPr>
        <w:t>1.</w:t>
      </w:r>
      <w:r w:rsidR="00845962">
        <w:rPr>
          <w:rFonts w:asciiTheme="majorHAnsi" w:hAnsiTheme="majorHAnsi" w:cstheme="majorHAnsi"/>
          <w:b/>
          <w:color w:val="000000"/>
          <w:sz w:val="26"/>
          <w:szCs w:val="26"/>
        </w:rPr>
        <w:tab/>
      </w:r>
      <w:r w:rsidRPr="00F85A0C">
        <w:rPr>
          <w:rFonts w:asciiTheme="majorHAnsi" w:hAnsiTheme="majorHAnsi" w:cstheme="majorHAnsi"/>
          <w:sz w:val="26"/>
          <w:szCs w:val="26"/>
        </w:rPr>
        <w:t xml:space="preserve">Nabywca </w:t>
      </w:r>
      <w:r w:rsidR="00855676">
        <w:rPr>
          <w:rFonts w:asciiTheme="majorHAnsi" w:hAnsiTheme="majorHAnsi" w:cstheme="majorHAnsi"/>
          <w:sz w:val="26"/>
          <w:szCs w:val="26"/>
        </w:rPr>
        <w:t xml:space="preserve">wyraża zgodę i </w:t>
      </w:r>
      <w:r w:rsidRPr="00F85A0C">
        <w:rPr>
          <w:rFonts w:asciiTheme="majorHAnsi" w:hAnsiTheme="majorHAnsi" w:cstheme="majorHAnsi"/>
          <w:sz w:val="26"/>
          <w:szCs w:val="26"/>
        </w:rPr>
        <w:t xml:space="preserve">w </w:t>
      </w:r>
      <w:r w:rsidR="002D7857">
        <w:rPr>
          <w:rFonts w:asciiTheme="majorHAnsi" w:hAnsiTheme="majorHAnsi" w:cstheme="majorHAnsi"/>
          <w:sz w:val="26"/>
          <w:szCs w:val="26"/>
        </w:rPr>
        <w:t>U</w:t>
      </w:r>
      <w:r w:rsidRPr="00F85A0C">
        <w:rPr>
          <w:rFonts w:asciiTheme="majorHAnsi" w:hAnsiTheme="majorHAnsi" w:cstheme="majorHAnsi"/>
          <w:sz w:val="26"/>
          <w:szCs w:val="26"/>
        </w:rPr>
        <w:t xml:space="preserve">mowie </w:t>
      </w:r>
      <w:r w:rsidR="002D7857">
        <w:rPr>
          <w:rFonts w:asciiTheme="majorHAnsi" w:hAnsiTheme="majorHAnsi" w:cstheme="majorHAnsi"/>
          <w:sz w:val="26"/>
          <w:szCs w:val="26"/>
        </w:rPr>
        <w:t>P</w:t>
      </w:r>
      <w:r w:rsidRPr="00F85A0C">
        <w:rPr>
          <w:rFonts w:asciiTheme="majorHAnsi" w:hAnsiTheme="majorHAnsi" w:cstheme="majorHAnsi"/>
          <w:sz w:val="26"/>
          <w:szCs w:val="26"/>
        </w:rPr>
        <w:t xml:space="preserve">rzeniesienia </w:t>
      </w:r>
      <w:r w:rsidR="002D7857">
        <w:rPr>
          <w:rFonts w:asciiTheme="majorHAnsi" w:hAnsiTheme="majorHAnsi" w:cstheme="majorHAnsi"/>
          <w:sz w:val="26"/>
          <w:szCs w:val="26"/>
        </w:rPr>
        <w:t>W</w:t>
      </w:r>
      <w:r w:rsidRPr="00F85A0C">
        <w:rPr>
          <w:rFonts w:asciiTheme="majorHAnsi" w:hAnsiTheme="majorHAnsi" w:cstheme="majorHAnsi"/>
          <w:sz w:val="26"/>
          <w:szCs w:val="26"/>
        </w:rPr>
        <w:t xml:space="preserve">łasności zobowiązuje się </w:t>
      </w:r>
      <w:r w:rsidR="00855676">
        <w:rPr>
          <w:rFonts w:asciiTheme="majorHAnsi" w:hAnsiTheme="majorHAnsi" w:cstheme="majorHAnsi"/>
          <w:sz w:val="26"/>
          <w:szCs w:val="26"/>
        </w:rPr>
        <w:t>ją powtórzyć</w:t>
      </w:r>
      <w:r w:rsidR="009D1C3C">
        <w:rPr>
          <w:rFonts w:asciiTheme="majorHAnsi" w:hAnsiTheme="majorHAnsi" w:cstheme="majorHAnsi"/>
          <w:sz w:val="26"/>
          <w:szCs w:val="26"/>
        </w:rPr>
        <w:t xml:space="preserve">:- - - - - - - - - - - - - - - - - - - - - - - - - - - - - - - - - - - </w:t>
      </w:r>
      <w:r w:rsidR="002D7857">
        <w:rPr>
          <w:rFonts w:asciiTheme="majorHAnsi" w:hAnsiTheme="majorHAnsi" w:cstheme="majorHAnsi"/>
          <w:sz w:val="26"/>
          <w:szCs w:val="26"/>
        </w:rPr>
        <w:t xml:space="preserve">- - - - - - - - - - - - - - - - - - -  </w:t>
      </w:r>
    </w:p>
    <w:p w14:paraId="44B9F1EF" w14:textId="05153328" w:rsidR="00FB3BD9" w:rsidRPr="00855676" w:rsidRDefault="009D1C3C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1D4601">
        <w:rPr>
          <w:rFonts w:asciiTheme="majorHAnsi" w:hAnsiTheme="majorHAnsi" w:cstheme="majorHAnsi"/>
          <w:sz w:val="26"/>
          <w:szCs w:val="26"/>
        </w:rPr>
        <w:t>a)</w:t>
      </w:r>
      <w:r w:rsidR="00FB3BD9" w:rsidRPr="001D4601">
        <w:rPr>
          <w:rFonts w:asciiTheme="majorHAnsi" w:hAnsiTheme="majorHAnsi" w:cstheme="majorHAnsi"/>
          <w:sz w:val="26"/>
          <w:szCs w:val="26"/>
        </w:rPr>
        <w:tab/>
      </w:r>
      <w:r w:rsidRPr="001D4601">
        <w:rPr>
          <w:rFonts w:asciiTheme="majorHAnsi" w:hAnsiTheme="majorHAnsi" w:cstheme="majorHAnsi"/>
          <w:sz w:val="26"/>
          <w:szCs w:val="26"/>
        </w:rPr>
        <w:t xml:space="preserve">na </w:t>
      </w:r>
      <w:r w:rsidR="00C3690E" w:rsidRPr="001D4601">
        <w:rPr>
          <w:rFonts w:asciiTheme="majorHAnsi" w:hAnsiTheme="majorHAnsi" w:cstheme="majorHAnsi"/>
          <w:sz w:val="26"/>
          <w:szCs w:val="26"/>
        </w:rPr>
        <w:t>umieszczenie na ogrodzeniu informacji o Deweloperze i zrealizowanej przez niego inwestycji w ramach opisanego wyżej przedsięwzięcia deweloperskiego</w:t>
      </w:r>
      <w:r w:rsidRPr="001D4601">
        <w:rPr>
          <w:rFonts w:asciiTheme="majorHAnsi" w:hAnsiTheme="majorHAnsi" w:cstheme="majorHAnsi"/>
          <w:sz w:val="26"/>
          <w:szCs w:val="26"/>
        </w:rPr>
        <w:t>,</w:t>
      </w:r>
      <w:r w:rsidR="008B7E1B" w:rsidRPr="001D4601">
        <w:rPr>
          <w:rFonts w:asciiTheme="majorHAnsi" w:hAnsiTheme="majorHAnsi" w:cstheme="majorHAnsi"/>
          <w:sz w:val="26"/>
          <w:szCs w:val="26"/>
        </w:rPr>
        <w:t xml:space="preserve">- - - - </w:t>
      </w:r>
      <w:r w:rsidR="00855676">
        <w:rPr>
          <w:rFonts w:asciiTheme="majorHAnsi" w:hAnsiTheme="majorHAnsi" w:cstheme="majorHAnsi"/>
          <w:sz w:val="26"/>
          <w:szCs w:val="26"/>
        </w:rPr>
        <w:t xml:space="preserve">- - - - - - </w:t>
      </w:r>
    </w:p>
    <w:p w14:paraId="31366E90" w14:textId="4023631F" w:rsidR="00FB3BD9" w:rsidRPr="00CF6AE6" w:rsidRDefault="009D1C3C" w:rsidP="00491726">
      <w:pPr>
        <w:spacing w:line="276" w:lineRule="auto"/>
        <w:ind w:left="426" w:hanging="426"/>
        <w:jc w:val="both"/>
        <w:rPr>
          <w:rFonts w:ascii="Calibri Light" w:hAnsi="Calibri Light" w:cs="Calibri Light"/>
          <w:sz w:val="26"/>
          <w:szCs w:val="26"/>
          <w:lang w:val="x-none" w:eastAsia="x-none"/>
        </w:rPr>
      </w:pPr>
      <w:r w:rsidRPr="001D4601">
        <w:rPr>
          <w:rFonts w:asciiTheme="majorHAnsi" w:hAnsiTheme="majorHAnsi" w:cstheme="majorHAnsi"/>
          <w:sz w:val="26"/>
          <w:szCs w:val="26"/>
        </w:rPr>
        <w:t>b)</w:t>
      </w:r>
      <w:r w:rsidR="00FB3BD9" w:rsidRPr="001D4601">
        <w:rPr>
          <w:rFonts w:asciiTheme="majorHAnsi" w:hAnsiTheme="majorHAnsi" w:cstheme="majorHAnsi"/>
          <w:sz w:val="26"/>
          <w:szCs w:val="26"/>
        </w:rPr>
        <w:tab/>
      </w:r>
      <w:r w:rsidRPr="001D4601">
        <w:rPr>
          <w:rFonts w:ascii="Calibri Light" w:hAnsi="Calibri Light" w:cs="Calibri Light"/>
          <w:sz w:val="26"/>
          <w:szCs w:val="26"/>
          <w:lang w:val="x-none" w:eastAsia="x-none"/>
        </w:rPr>
        <w:t>aby każdocześni właściciele lokali, do których przylegają, stanowiące część wspólną nieruchomości fragmenty obiektu, jak np. tarasy i wydzielone ich części, ogródki itp. byli nieodpłatnie ich wyłącznymi użytkownikami,</w:t>
      </w:r>
      <w:r w:rsidR="00CF6AE6">
        <w:rPr>
          <w:rFonts w:ascii="Calibri Light" w:hAnsi="Calibri Light" w:cs="Calibri Light"/>
          <w:sz w:val="26"/>
          <w:szCs w:val="26"/>
          <w:lang w:val="x-none" w:eastAsia="x-none"/>
        </w:rPr>
        <w:t xml:space="preserve">- - - - - - - - - - - - - - - - - - - - - - - - - - </w:t>
      </w:r>
    </w:p>
    <w:p w14:paraId="2C2F2D92" w14:textId="7B4EBB1A" w:rsidR="009D1C3C" w:rsidRPr="00855676" w:rsidRDefault="008C69A2" w:rsidP="00491726">
      <w:pPr>
        <w:spacing w:line="276" w:lineRule="auto"/>
        <w:ind w:left="426" w:hanging="426"/>
        <w:jc w:val="both"/>
        <w:rPr>
          <w:rFonts w:ascii="Calibri Light" w:hAnsi="Calibri Light" w:cs="Calibri Light"/>
          <w:sz w:val="26"/>
          <w:szCs w:val="26"/>
          <w:lang w:val="x-none" w:eastAsia="x-none"/>
        </w:rPr>
      </w:pPr>
      <w:r w:rsidRPr="001D4601">
        <w:rPr>
          <w:rFonts w:ascii="Calibri Light" w:hAnsi="Calibri Light" w:cs="Calibri Light"/>
          <w:sz w:val="26"/>
          <w:szCs w:val="26"/>
          <w:lang w:eastAsia="x-none"/>
        </w:rPr>
        <w:t>c</w:t>
      </w:r>
      <w:r w:rsidR="009D1C3C" w:rsidRPr="001D4601">
        <w:rPr>
          <w:rFonts w:ascii="Calibri Light" w:hAnsi="Calibri Light" w:cs="Calibri Light"/>
          <w:sz w:val="26"/>
          <w:szCs w:val="26"/>
          <w:lang w:val="x-none" w:eastAsia="x-none"/>
        </w:rPr>
        <w:t>)</w:t>
      </w:r>
      <w:r w:rsidR="009D1C3C" w:rsidRPr="001D4601">
        <w:rPr>
          <w:rFonts w:ascii="Calibri Light" w:hAnsi="Calibri Light" w:cs="Calibri Light"/>
          <w:sz w:val="26"/>
          <w:szCs w:val="26"/>
          <w:lang w:eastAsia="x-none"/>
        </w:rPr>
        <w:tab/>
      </w:r>
      <w:r w:rsidR="009D1C3C" w:rsidRPr="001D4601">
        <w:rPr>
          <w:rFonts w:ascii="Calibri Light" w:hAnsi="Calibri Light" w:cs="Calibri Light"/>
          <w:sz w:val="26"/>
          <w:szCs w:val="26"/>
          <w:lang w:val="x-none" w:eastAsia="x-none"/>
        </w:rPr>
        <w:t xml:space="preserve">aby każdocześni właściciele lokali, którzy sfinansują </w:t>
      </w:r>
      <w:r w:rsidR="009D1C3C" w:rsidRPr="001D4601">
        <w:rPr>
          <w:rFonts w:ascii="Calibri Light" w:hAnsi="Calibri Light" w:cs="Calibri Light"/>
          <w:sz w:val="26"/>
          <w:szCs w:val="26"/>
          <w:lang w:eastAsia="x-none"/>
        </w:rPr>
        <w:t xml:space="preserve">zakup lokali wraz z prawem do </w:t>
      </w:r>
      <w:r w:rsidR="009D1C3C" w:rsidRPr="001D4601">
        <w:rPr>
          <w:rFonts w:ascii="Calibri Light" w:hAnsi="Calibri Light" w:cs="Calibri Light"/>
          <w:sz w:val="26"/>
          <w:szCs w:val="26"/>
          <w:lang w:val="x-none" w:eastAsia="x-none"/>
        </w:rPr>
        <w:t>wyłączn</w:t>
      </w:r>
      <w:r w:rsidR="009D1C3C" w:rsidRPr="001D4601">
        <w:rPr>
          <w:rFonts w:ascii="Calibri Light" w:hAnsi="Calibri Light" w:cs="Calibri Light"/>
          <w:sz w:val="26"/>
          <w:szCs w:val="26"/>
          <w:lang w:eastAsia="x-none"/>
        </w:rPr>
        <w:t>ego</w:t>
      </w:r>
      <w:r w:rsidR="009D1C3C" w:rsidRPr="001D4601">
        <w:rPr>
          <w:rFonts w:ascii="Calibri Light" w:hAnsi="Calibri Light" w:cs="Calibri Light"/>
          <w:sz w:val="26"/>
          <w:szCs w:val="26"/>
          <w:lang w:val="x-none" w:eastAsia="x-none"/>
        </w:rPr>
        <w:t xml:space="preserve"> korzystania </w:t>
      </w:r>
      <w:r w:rsidR="009D1C3C" w:rsidRPr="00F226B7">
        <w:rPr>
          <w:rFonts w:ascii="Calibri Light" w:hAnsi="Calibri Light" w:cs="Calibri Light"/>
          <w:sz w:val="26"/>
          <w:szCs w:val="26"/>
          <w:lang w:val="x-none" w:eastAsia="x-none"/>
        </w:rPr>
        <w:t xml:space="preserve">z miejsc postojowych zlokalizowanych na </w:t>
      </w:r>
      <w:r w:rsidR="00202F15">
        <w:rPr>
          <w:rFonts w:ascii="Calibri Light" w:hAnsi="Calibri Light" w:cs="Calibri Light"/>
          <w:sz w:val="26"/>
          <w:szCs w:val="26"/>
          <w:lang w:eastAsia="x-none"/>
        </w:rPr>
        <w:t>Nieruchomości</w:t>
      </w:r>
      <w:r w:rsidR="009D1C3C" w:rsidRPr="00F226B7">
        <w:rPr>
          <w:rFonts w:ascii="Calibri Light" w:hAnsi="Calibri Light" w:cs="Calibri Light"/>
          <w:sz w:val="26"/>
          <w:szCs w:val="26"/>
          <w:lang w:eastAsia="x-none"/>
        </w:rPr>
        <w:t xml:space="preserve"> </w:t>
      </w:r>
      <w:r w:rsidR="009D1C3C" w:rsidRPr="00F226B7">
        <w:rPr>
          <w:rFonts w:ascii="Calibri Light" w:hAnsi="Calibri Light" w:cs="Calibri Light"/>
          <w:sz w:val="26"/>
          <w:szCs w:val="26"/>
          <w:lang w:val="x-none" w:eastAsia="x-none"/>
        </w:rPr>
        <w:t>byli nieodpłatnie ich wyłącznymi użytkownikami, na zasadach określonych w zawartych przez nich umowach</w:t>
      </w:r>
      <w:r w:rsidR="002D7857" w:rsidRPr="00F226B7">
        <w:rPr>
          <w:rFonts w:ascii="Calibri Light" w:hAnsi="Calibri Light" w:cs="Calibri Light"/>
          <w:sz w:val="26"/>
          <w:szCs w:val="26"/>
          <w:lang w:eastAsia="x-none"/>
        </w:rPr>
        <w:t>,</w:t>
      </w:r>
      <w:r w:rsidR="009D1C3C" w:rsidRPr="00F226B7">
        <w:rPr>
          <w:rFonts w:ascii="Calibri Light" w:hAnsi="Calibri Light" w:cs="Calibri Light"/>
          <w:sz w:val="26"/>
          <w:szCs w:val="26"/>
          <w:lang w:val="x-none" w:eastAsia="x-none"/>
        </w:rPr>
        <w:t xml:space="preserve">- - - - - - - - - - - - - - - - - - - - - - - - - - - - - - - - - - - - </w:t>
      </w:r>
      <w:r w:rsidRPr="00F226B7">
        <w:rPr>
          <w:rFonts w:ascii="Calibri Light" w:hAnsi="Calibri Light" w:cs="Calibri Light"/>
          <w:sz w:val="26"/>
          <w:szCs w:val="26"/>
          <w:lang w:val="x-none" w:eastAsia="x-none"/>
        </w:rPr>
        <w:t xml:space="preserve">- - - </w:t>
      </w:r>
      <w:r w:rsidR="00855676">
        <w:rPr>
          <w:rFonts w:ascii="Calibri Light" w:hAnsi="Calibri Light" w:cs="Calibri Light"/>
          <w:sz w:val="26"/>
          <w:szCs w:val="26"/>
          <w:lang w:val="x-none" w:eastAsia="x-none"/>
        </w:rPr>
        <w:t xml:space="preserve">- - - - - - - - - </w:t>
      </w:r>
    </w:p>
    <w:p w14:paraId="56658A44" w14:textId="1366AFFA" w:rsidR="00855676" w:rsidRPr="00855676" w:rsidRDefault="002D7857" w:rsidP="00491726">
      <w:pPr>
        <w:spacing w:line="276" w:lineRule="auto"/>
        <w:ind w:left="426" w:hanging="426"/>
        <w:contextualSpacing/>
        <w:jc w:val="both"/>
        <w:rPr>
          <w:rFonts w:ascii="Calibri Light" w:hAnsi="Calibri Light" w:cs="Calibri Light"/>
          <w:sz w:val="26"/>
          <w:szCs w:val="26"/>
        </w:rPr>
      </w:pPr>
      <w:r w:rsidRPr="00F226B7">
        <w:rPr>
          <w:rFonts w:ascii="Calibri Light" w:hAnsi="Calibri Light" w:cs="Calibri Light"/>
          <w:sz w:val="26"/>
          <w:szCs w:val="26"/>
          <w:lang w:eastAsia="x-none"/>
        </w:rPr>
        <w:t xml:space="preserve">d) </w:t>
      </w:r>
      <w:r w:rsidRPr="00F226B7">
        <w:rPr>
          <w:rFonts w:ascii="Calibri Light" w:hAnsi="Calibri Light" w:cs="Calibri Light"/>
          <w:sz w:val="26"/>
          <w:szCs w:val="26"/>
        </w:rPr>
        <w:t xml:space="preserve">  aby każdocześni właściciele lokali uprawnieni do korzystania z ogródków uprawnieni byli do zagospodarowania terenu swojego ogródka między</w:t>
      </w:r>
      <w:r w:rsidRPr="00CF6AE6">
        <w:rPr>
          <w:rFonts w:ascii="Calibri Light" w:hAnsi="Calibri Light" w:cs="Calibri Light"/>
          <w:sz w:val="26"/>
          <w:szCs w:val="26"/>
        </w:rPr>
        <w:t xml:space="preserve"> innymi poprzez ustawienie na</w:t>
      </w:r>
      <w:r>
        <w:rPr>
          <w:rFonts w:ascii="Calibri Light" w:hAnsi="Calibri Light" w:cs="Calibri Light"/>
          <w:sz w:val="26"/>
          <w:szCs w:val="26"/>
        </w:rPr>
        <w:t xml:space="preserve"> tych ogródkach drewnianych schowków i altan itp.- - - - - - - - - - - - - -</w:t>
      </w:r>
      <w:r w:rsidR="00855676">
        <w:rPr>
          <w:rFonts w:asciiTheme="majorHAnsi" w:hAnsiTheme="majorHAnsi" w:cstheme="majorHAnsi"/>
          <w:sz w:val="26"/>
          <w:szCs w:val="26"/>
        </w:rPr>
        <w:t xml:space="preserve"> </w:t>
      </w:r>
    </w:p>
    <w:p w14:paraId="62A6EF7E" w14:textId="58D3E98E" w:rsidR="009D1C3C" w:rsidRDefault="009D1C3C" w:rsidP="00491726">
      <w:pPr>
        <w:spacing w:line="276" w:lineRule="auto"/>
        <w:ind w:firstLine="426"/>
        <w:jc w:val="both"/>
        <w:rPr>
          <w:rFonts w:ascii="Calibri Light" w:hAnsi="Calibri Light" w:cs="Calibri Light"/>
          <w:sz w:val="26"/>
          <w:szCs w:val="26"/>
          <w:lang w:eastAsia="x-none"/>
        </w:rPr>
      </w:pP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>W związku z powyższym Nabywca wyra</w:t>
      </w:r>
      <w:r w:rsidR="000F09B8">
        <w:rPr>
          <w:rFonts w:ascii="Calibri Light" w:hAnsi="Calibri Light" w:cs="Calibri Light"/>
          <w:sz w:val="26"/>
          <w:szCs w:val="26"/>
          <w:lang w:eastAsia="x-none"/>
        </w:rPr>
        <w:t>zi</w:t>
      </w: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 xml:space="preserve"> zgodę i udzieli Deweloperowi </w:t>
      </w:r>
      <w:r w:rsidR="008C69A2">
        <w:rPr>
          <w:rFonts w:ascii="Calibri Light" w:hAnsi="Calibri Light" w:cs="Calibri Light"/>
          <w:sz w:val="26"/>
          <w:szCs w:val="26"/>
          <w:lang w:eastAsia="x-none"/>
        </w:rPr>
        <w:t xml:space="preserve">w </w:t>
      </w:r>
      <w:r w:rsidR="002D7857">
        <w:rPr>
          <w:rFonts w:ascii="Calibri Light" w:hAnsi="Calibri Light" w:cs="Calibri Light"/>
          <w:sz w:val="26"/>
          <w:szCs w:val="26"/>
          <w:lang w:eastAsia="x-none"/>
        </w:rPr>
        <w:t>U</w:t>
      </w:r>
      <w:r w:rsidR="008C69A2">
        <w:rPr>
          <w:rFonts w:ascii="Calibri Light" w:hAnsi="Calibri Light" w:cs="Calibri Light"/>
          <w:sz w:val="26"/>
          <w:szCs w:val="26"/>
          <w:lang w:eastAsia="x-none"/>
        </w:rPr>
        <w:t xml:space="preserve">mowie </w:t>
      </w:r>
      <w:r w:rsidR="002D7857">
        <w:rPr>
          <w:rFonts w:ascii="Calibri Light" w:hAnsi="Calibri Light" w:cs="Calibri Light"/>
          <w:sz w:val="26"/>
          <w:szCs w:val="26"/>
        </w:rPr>
        <w:t>P</w:t>
      </w:r>
      <w:r w:rsidRPr="009D1C3C">
        <w:rPr>
          <w:rFonts w:ascii="Calibri Light" w:hAnsi="Calibri Light" w:cs="Calibri Light"/>
          <w:sz w:val="26"/>
          <w:szCs w:val="26"/>
        </w:rPr>
        <w:t xml:space="preserve">rzeniesienia </w:t>
      </w:r>
      <w:r w:rsidR="002D7857">
        <w:rPr>
          <w:rFonts w:ascii="Calibri Light" w:hAnsi="Calibri Light" w:cs="Calibri Light"/>
          <w:sz w:val="26"/>
          <w:szCs w:val="26"/>
        </w:rPr>
        <w:t>W</w:t>
      </w:r>
      <w:r w:rsidRPr="009D1C3C">
        <w:rPr>
          <w:rFonts w:ascii="Calibri Light" w:hAnsi="Calibri Light" w:cs="Calibri Light"/>
          <w:sz w:val="26"/>
          <w:szCs w:val="26"/>
        </w:rPr>
        <w:t xml:space="preserve">łasności </w:t>
      </w: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 xml:space="preserve">pełnomocnictwa </w:t>
      </w:r>
      <w:r w:rsidR="00855676">
        <w:rPr>
          <w:rFonts w:ascii="Calibri Light" w:hAnsi="Calibri Light" w:cs="Calibri Light"/>
          <w:sz w:val="26"/>
          <w:szCs w:val="26"/>
          <w:lang w:eastAsia="x-none"/>
        </w:rPr>
        <w:t xml:space="preserve">(nieodwołalnego i niewygasającego ze względu na stosunek prawny wynikający z umowy o podział do korzystania z Nieruchomości Wspólnej do dnia zbycia przez Dewelopera ostatniego Lokalu) </w:t>
      </w:r>
      <w:r w:rsidR="0015478F">
        <w:rPr>
          <w:rFonts w:ascii="Calibri Light" w:hAnsi="Calibri Light" w:cs="Calibri Light"/>
          <w:sz w:val="26"/>
          <w:szCs w:val="26"/>
          <w:lang w:eastAsia="x-none"/>
        </w:rPr>
        <w:t xml:space="preserve">– </w:t>
      </w: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 xml:space="preserve">z prawem substytucji </w:t>
      </w:r>
      <w:r w:rsidR="0015478F">
        <w:rPr>
          <w:rFonts w:ascii="Calibri Light" w:hAnsi="Calibri Light" w:cs="Calibri Light"/>
          <w:sz w:val="26"/>
          <w:szCs w:val="26"/>
          <w:lang w:eastAsia="x-none"/>
        </w:rPr>
        <w:t>–</w:t>
      </w: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 xml:space="preserve">do zawarcia </w:t>
      </w:r>
      <w:r w:rsidR="0015478F">
        <w:rPr>
          <w:rFonts w:ascii="Calibri Light" w:hAnsi="Calibri Light" w:cs="Calibri Light"/>
          <w:sz w:val="26"/>
          <w:szCs w:val="26"/>
          <w:lang w:eastAsia="x-none"/>
        </w:rPr>
        <w:t xml:space="preserve">i zmiany </w:t>
      </w: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>w imieniu Nabywcy umowy dotyczącej określenia sposobu korzystania z nieruchomości wspólnej, zgodnie z postanowieniami zawartymi w niniejszej umowie</w:t>
      </w:r>
      <w:r w:rsidR="0015478F">
        <w:rPr>
          <w:rFonts w:ascii="Calibri Light" w:hAnsi="Calibri Light" w:cs="Calibri Light"/>
          <w:sz w:val="26"/>
          <w:szCs w:val="26"/>
          <w:lang w:eastAsia="x-none"/>
        </w:rPr>
        <w:t>, w sposób nienaruszający praw Nabywcy wynikających z niniejszej umowy</w:t>
      </w:r>
      <w:r w:rsidRPr="009D1C3C">
        <w:rPr>
          <w:rFonts w:ascii="Calibri Light" w:hAnsi="Calibri Light" w:cs="Calibri Light"/>
          <w:sz w:val="26"/>
          <w:szCs w:val="26"/>
          <w:lang w:val="x-none" w:eastAsia="x-none"/>
        </w:rPr>
        <w:t xml:space="preserve"> oraz uwidocznienia takiego podziału w księdze wieczystej</w:t>
      </w:r>
      <w:r w:rsidRPr="009D1C3C">
        <w:rPr>
          <w:rFonts w:ascii="Calibri Light" w:hAnsi="Calibri Light" w:cs="Calibri Light"/>
          <w:sz w:val="26"/>
          <w:szCs w:val="26"/>
          <w:lang w:eastAsia="x-none"/>
        </w:rPr>
        <w:t xml:space="preserve">.- - - - - - - - - - - - - - - - - - - - - - - - - - </w:t>
      </w:r>
      <w:r w:rsidR="008A200D">
        <w:rPr>
          <w:rFonts w:ascii="Calibri Light" w:hAnsi="Calibri Light" w:cs="Calibri Light"/>
          <w:sz w:val="26"/>
          <w:szCs w:val="26"/>
          <w:lang w:eastAsia="x-none"/>
        </w:rPr>
        <w:t xml:space="preserve">- </w:t>
      </w:r>
    </w:p>
    <w:p w14:paraId="403AF0E7" w14:textId="3F2174F1" w:rsidR="00F1198E" w:rsidRPr="00855676" w:rsidRDefault="00F1198E" w:rsidP="00491726">
      <w:pPr>
        <w:spacing w:line="276" w:lineRule="auto"/>
        <w:ind w:firstLine="426"/>
        <w:jc w:val="both"/>
        <w:rPr>
          <w:rFonts w:ascii="Calibri Light" w:hAnsi="Calibri Light" w:cs="Calibri Light"/>
          <w:sz w:val="26"/>
          <w:szCs w:val="26"/>
          <w:lang w:eastAsia="x-none"/>
        </w:rPr>
      </w:pPr>
      <w:r>
        <w:rPr>
          <w:rFonts w:asciiTheme="majorHAnsi" w:hAnsiTheme="majorHAnsi" w:cstheme="majorHAnsi"/>
          <w:sz w:val="26"/>
          <w:szCs w:val="26"/>
          <w:lang w:eastAsia="x-none"/>
        </w:rPr>
        <w:t>Strony postanawiają, że Deweloper oraz właściciele/współwłaściciele lokali w Budynkach uprawnieni będą do przenoszenia, pod dowolnym tytułem prawnym, przysługujących im w ramach podziału do korzystania z Nieruchomości Wspólnej praw do wyłącznego korzystania z  miejsc postojowych</w:t>
      </w:r>
      <w:r w:rsidR="00F226B7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na rzecz innych właścicieli bądź współwłaścicieli lokali w Budynkach, tj. współwłaścicieli Nieruchomości Wspólnej, a takie zmiany umowy o podział do korzystania odpowiednio z Nieruchomości Wspólnej nie będą wymagały zgody pozostałych współwłaścicieli Nieruchomości Wspólnej.- - - - - </w:t>
      </w:r>
      <w:r w:rsidR="00855676">
        <w:rPr>
          <w:rFonts w:asciiTheme="majorHAnsi" w:hAnsiTheme="majorHAnsi" w:cstheme="majorHAnsi"/>
          <w:sz w:val="26"/>
          <w:szCs w:val="26"/>
          <w:lang w:eastAsia="x-none"/>
        </w:rPr>
        <w:t xml:space="preserve">- - - - - - - - </w:t>
      </w:r>
    </w:p>
    <w:p w14:paraId="62837ADB" w14:textId="2B1C02E4" w:rsidR="00E74A92" w:rsidRPr="0015478F" w:rsidRDefault="00FE6D67" w:rsidP="00491726">
      <w:pPr>
        <w:spacing w:line="276" w:lineRule="auto"/>
        <w:contextualSpacing/>
        <w:jc w:val="both"/>
        <w:rPr>
          <w:rFonts w:asciiTheme="majorHAnsi" w:hAnsiTheme="majorHAnsi" w:cstheme="majorHAnsi"/>
          <w:sz w:val="26"/>
          <w:szCs w:val="26"/>
          <w:lang w:val="x-none" w:eastAsia="x-none"/>
        </w:rPr>
      </w:pPr>
      <w:r w:rsidRPr="00FE6D67">
        <w:rPr>
          <w:rFonts w:asciiTheme="majorHAnsi" w:hAnsiTheme="majorHAnsi" w:cstheme="majorHAnsi"/>
          <w:b/>
          <w:bCs w:val="0"/>
          <w:sz w:val="26"/>
          <w:szCs w:val="26"/>
          <w:lang w:eastAsia="x-none"/>
        </w:rPr>
        <w:t>2.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           </w:t>
      </w:r>
      <w:r w:rsidR="002D7857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Nabywca </w:t>
      </w:r>
      <w:r w:rsidR="0015478F">
        <w:rPr>
          <w:rFonts w:asciiTheme="majorHAnsi" w:hAnsiTheme="majorHAnsi" w:cstheme="majorHAnsi"/>
          <w:sz w:val="26"/>
          <w:szCs w:val="26"/>
          <w:lang w:eastAsia="x-none"/>
        </w:rPr>
        <w:t xml:space="preserve">wyraża zgodę i </w:t>
      </w:r>
      <w:r w:rsidR="002D7857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zobowiązuje się w </w:t>
      </w:r>
      <w:r w:rsidR="002D7857">
        <w:rPr>
          <w:rFonts w:asciiTheme="majorHAnsi" w:hAnsiTheme="majorHAnsi" w:cstheme="majorHAnsi"/>
          <w:sz w:val="26"/>
          <w:szCs w:val="26"/>
          <w:lang w:eastAsia="x-none"/>
        </w:rPr>
        <w:t>U</w:t>
      </w:r>
      <w:r w:rsidR="002D7857">
        <w:rPr>
          <w:rFonts w:asciiTheme="majorHAnsi" w:hAnsiTheme="majorHAnsi" w:cstheme="majorHAnsi"/>
          <w:sz w:val="26"/>
          <w:szCs w:val="26"/>
          <w:lang w:val="x-none" w:eastAsia="x-none"/>
        </w:rPr>
        <w:t>mowie</w:t>
      </w:r>
      <w:r w:rsidR="00C310D6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="002D7857">
        <w:rPr>
          <w:rFonts w:asciiTheme="majorHAnsi" w:hAnsiTheme="majorHAnsi" w:cstheme="majorHAnsi"/>
          <w:sz w:val="26"/>
          <w:szCs w:val="26"/>
          <w:lang w:eastAsia="x-none"/>
        </w:rPr>
        <w:t>P</w:t>
      </w:r>
      <w:proofErr w:type="spellStart"/>
      <w:r w:rsidR="002D7857">
        <w:rPr>
          <w:rFonts w:asciiTheme="majorHAnsi" w:hAnsiTheme="majorHAnsi" w:cstheme="majorHAnsi"/>
          <w:sz w:val="26"/>
          <w:szCs w:val="26"/>
          <w:lang w:val="x-none" w:eastAsia="x-none"/>
        </w:rPr>
        <w:t>rzenoszącej</w:t>
      </w:r>
      <w:proofErr w:type="spellEnd"/>
      <w:r w:rsidR="00C310D6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="002D7857">
        <w:rPr>
          <w:rFonts w:asciiTheme="majorHAnsi" w:hAnsiTheme="majorHAnsi" w:cstheme="majorHAnsi"/>
          <w:sz w:val="26"/>
          <w:szCs w:val="26"/>
          <w:lang w:eastAsia="x-none"/>
        </w:rPr>
        <w:t>W</w:t>
      </w:r>
      <w:proofErr w:type="spellStart"/>
      <w:r w:rsidR="002D7857">
        <w:rPr>
          <w:rFonts w:asciiTheme="majorHAnsi" w:hAnsiTheme="majorHAnsi" w:cstheme="majorHAnsi"/>
          <w:sz w:val="26"/>
          <w:szCs w:val="26"/>
          <w:lang w:val="x-none" w:eastAsia="x-none"/>
        </w:rPr>
        <w:t>łasność</w:t>
      </w:r>
      <w:proofErr w:type="spellEnd"/>
      <w:r w:rsidR="00C310D6">
        <w:rPr>
          <w:rFonts w:asciiTheme="majorHAnsi" w:hAnsiTheme="majorHAnsi" w:cstheme="majorHAnsi"/>
          <w:sz w:val="26"/>
          <w:szCs w:val="26"/>
          <w:lang w:eastAsia="x-none"/>
        </w:rPr>
        <w:t xml:space="preserve"> </w:t>
      </w:r>
      <w:r w:rsidR="00E43DEE">
        <w:rPr>
          <w:rFonts w:asciiTheme="majorHAnsi" w:hAnsiTheme="majorHAnsi" w:cstheme="majorHAnsi"/>
          <w:sz w:val="26"/>
          <w:szCs w:val="26"/>
          <w:lang w:eastAsia="x-none"/>
        </w:rPr>
        <w:t>powtórzyć</w:t>
      </w:r>
      <w:r w:rsidR="002D7857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 zgodę na: </w:t>
      </w:r>
      <w:r w:rsidR="0015478F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- - - - - - - - - - - - - - - - - - - - - - - - - - - - - - - - - - - - - - - - - - - - - - - - - - - </w:t>
      </w:r>
    </w:p>
    <w:p w14:paraId="62E90C52" w14:textId="7EBFA482" w:rsidR="00CF6AE6" w:rsidRPr="00E43DEE" w:rsidRDefault="002D7857" w:rsidP="00491726">
      <w:pPr>
        <w:spacing w:line="276" w:lineRule="auto"/>
        <w:ind w:left="426" w:hanging="426"/>
        <w:contextualSpacing/>
        <w:jc w:val="both"/>
        <w:rPr>
          <w:rFonts w:asciiTheme="majorHAnsi" w:hAnsiTheme="majorHAnsi" w:cstheme="majorHAnsi"/>
          <w:sz w:val="26"/>
          <w:szCs w:val="26"/>
          <w:lang w:val="x-none" w:eastAsia="x-none"/>
        </w:rPr>
      </w:pPr>
      <w:r w:rsidRPr="0015478F">
        <w:rPr>
          <w:rFonts w:asciiTheme="majorHAnsi" w:hAnsiTheme="majorHAnsi" w:cstheme="majorHAnsi"/>
          <w:bCs w:val="0"/>
          <w:sz w:val="26"/>
          <w:szCs w:val="26"/>
          <w:lang w:val="x-none" w:eastAsia="x-none"/>
        </w:rPr>
        <w:lastRenderedPageBreak/>
        <w:t>a)</w:t>
      </w:r>
      <w:r>
        <w:rPr>
          <w:rFonts w:asciiTheme="majorHAnsi" w:hAnsiTheme="majorHAnsi" w:cstheme="majorHAnsi"/>
          <w:b/>
          <w:sz w:val="26"/>
          <w:szCs w:val="26"/>
          <w:lang w:val="x-none" w:eastAsia="x-none"/>
        </w:rPr>
        <w:tab/>
      </w:r>
      <w:r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podział, połączenie lub przebudowę, zmianę przeznaczenia któregokolwiek z lokali </w:t>
      </w:r>
      <w:r w:rsidRPr="0015478F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znajdujących się w </w:t>
      </w:r>
      <w:r w:rsidRPr="0015478F">
        <w:rPr>
          <w:rFonts w:asciiTheme="majorHAnsi" w:hAnsiTheme="majorHAnsi" w:cstheme="majorHAnsi"/>
          <w:sz w:val="26"/>
          <w:szCs w:val="26"/>
          <w:lang w:eastAsia="x-none"/>
        </w:rPr>
        <w:t>Budynkach</w:t>
      </w:r>
      <w:r w:rsidRPr="0015478F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, za wyjątkiem </w:t>
      </w:r>
      <w:r w:rsidRPr="0015478F">
        <w:rPr>
          <w:rFonts w:asciiTheme="majorHAnsi" w:hAnsiTheme="majorHAnsi" w:cstheme="majorHAnsi"/>
          <w:sz w:val="26"/>
          <w:szCs w:val="26"/>
          <w:lang w:eastAsia="x-none"/>
        </w:rPr>
        <w:t>Lokalu</w:t>
      </w:r>
      <w:r w:rsidRPr="0015478F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, - - - - - - - - - - - - - - - - - - - - - - </w:t>
      </w:r>
      <w:r w:rsidR="00855676" w:rsidRPr="0015478F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- </w:t>
      </w:r>
      <w:r w:rsidR="00E43DEE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- </w:t>
      </w:r>
    </w:p>
    <w:p w14:paraId="3611FB95" w14:textId="72C34348" w:rsidR="002D7857" w:rsidRPr="00E43DEE" w:rsidRDefault="002D7857" w:rsidP="00491726">
      <w:pPr>
        <w:spacing w:line="276" w:lineRule="auto"/>
        <w:ind w:left="426" w:hanging="426"/>
        <w:contextualSpacing/>
        <w:jc w:val="both"/>
        <w:rPr>
          <w:rFonts w:asciiTheme="majorHAnsi" w:hAnsiTheme="majorHAnsi" w:cstheme="majorHAnsi"/>
          <w:bCs w:val="0"/>
          <w:sz w:val="26"/>
          <w:szCs w:val="26"/>
          <w:lang w:eastAsia="x-none"/>
        </w:rPr>
      </w:pPr>
      <w:r w:rsidRPr="0015478F">
        <w:rPr>
          <w:rFonts w:asciiTheme="majorHAnsi" w:hAnsiTheme="majorHAnsi" w:cstheme="majorHAnsi"/>
          <w:sz w:val="26"/>
          <w:szCs w:val="26"/>
          <w:lang w:eastAsia="x-none"/>
        </w:rPr>
        <w:t>b</w:t>
      </w:r>
      <w:r w:rsidRPr="0015478F">
        <w:rPr>
          <w:rFonts w:asciiTheme="majorHAnsi" w:hAnsiTheme="majorHAnsi" w:cstheme="majorHAnsi"/>
          <w:sz w:val="26"/>
          <w:szCs w:val="26"/>
          <w:lang w:val="x-none" w:eastAsia="x-none"/>
        </w:rPr>
        <w:t>)</w:t>
      </w:r>
      <w:r w:rsidRPr="0015478F">
        <w:rPr>
          <w:rFonts w:asciiTheme="majorHAnsi" w:hAnsiTheme="majorHAnsi" w:cstheme="majorHAnsi"/>
          <w:sz w:val="26"/>
          <w:szCs w:val="26"/>
          <w:lang w:val="x-none" w:eastAsia="x-none"/>
        </w:rPr>
        <w:tab/>
      </w:r>
      <w:r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zmianę wielkości udziałów we współwłasności nieruchomości </w:t>
      </w:r>
      <w:r w:rsidRPr="004373F8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wspólnej zgodnie z art. 3 ust. </w:t>
      </w:r>
      <w:r w:rsidRPr="004373F8">
        <w:rPr>
          <w:rFonts w:asciiTheme="majorHAnsi" w:hAnsiTheme="majorHAnsi" w:cstheme="majorHAnsi"/>
          <w:sz w:val="26"/>
          <w:szCs w:val="26"/>
          <w:lang w:eastAsia="x-none"/>
        </w:rPr>
        <w:t>5</w:t>
      </w:r>
      <w:r w:rsidRPr="004373F8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 ustawy o własności lokali</w:t>
      </w:r>
      <w:r w:rsidRPr="004373F8">
        <w:rPr>
          <w:rFonts w:asciiTheme="majorHAnsi" w:hAnsiTheme="majorHAnsi" w:cstheme="majorHAnsi"/>
          <w:sz w:val="26"/>
          <w:szCs w:val="26"/>
          <w:lang w:eastAsia="x-none"/>
        </w:rPr>
        <w:t>,</w:t>
      </w:r>
      <w:r w:rsidRPr="004373F8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 - - - - - - - - - - - - - - - - - - - - - - - - - - - - - - - - - - </w:t>
      </w:r>
      <w:r w:rsidR="00E43DEE" w:rsidRPr="004373F8">
        <w:rPr>
          <w:rFonts w:asciiTheme="majorHAnsi" w:hAnsiTheme="majorHAnsi" w:cstheme="majorHAnsi"/>
          <w:sz w:val="26"/>
          <w:szCs w:val="26"/>
          <w:lang w:val="x-none" w:eastAsia="x-none"/>
        </w:rPr>
        <w:t>- - - -</w:t>
      </w:r>
      <w:r w:rsidR="00E43DEE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 </w:t>
      </w:r>
    </w:p>
    <w:p w14:paraId="2E878E1B" w14:textId="2D3A8417" w:rsidR="002D7857" w:rsidRPr="00E43DEE" w:rsidRDefault="002D7857" w:rsidP="00491726">
      <w:pPr>
        <w:spacing w:line="276" w:lineRule="auto"/>
        <w:ind w:left="426" w:hanging="426"/>
        <w:contextualSpacing/>
        <w:jc w:val="both"/>
        <w:rPr>
          <w:rFonts w:ascii="Calibri Light" w:hAnsi="Calibri Light" w:cs="Calibri Light"/>
          <w:sz w:val="26"/>
          <w:szCs w:val="26"/>
        </w:rPr>
      </w:pPr>
      <w:bookmarkStart w:id="15" w:name="sel1"/>
      <w:bookmarkStart w:id="16" w:name="selAll"/>
      <w:bookmarkEnd w:id="15"/>
      <w:r w:rsidRPr="0015478F">
        <w:rPr>
          <w:rFonts w:asciiTheme="majorHAnsi" w:hAnsiTheme="majorHAnsi" w:cstheme="majorHAnsi"/>
          <w:bCs w:val="0"/>
          <w:sz w:val="26"/>
          <w:szCs w:val="26"/>
          <w:lang w:eastAsia="x-none"/>
        </w:rPr>
        <w:t>c)</w:t>
      </w:r>
      <w:r w:rsidR="009F2846" w:rsidRPr="0015478F">
        <w:rPr>
          <w:rFonts w:asciiTheme="majorHAnsi" w:hAnsiTheme="majorHAnsi" w:cstheme="majorHAnsi"/>
          <w:bCs w:val="0"/>
          <w:sz w:val="26"/>
          <w:szCs w:val="26"/>
          <w:lang w:eastAsia="x-none"/>
        </w:rPr>
        <w:tab/>
      </w:r>
      <w:r w:rsidR="0015478F">
        <w:rPr>
          <w:rFonts w:ascii="Calibri Light" w:eastAsia="Calibri" w:hAnsi="Calibri Light" w:cs="Calibri"/>
          <w:sz w:val="26"/>
          <w:szCs w:val="26"/>
        </w:rPr>
        <w:t xml:space="preserve">na obciążenie Nieruchomości (w tym działek powstałych z jej podziału) służebnościami gruntowymi, służebnościami </w:t>
      </w:r>
      <w:proofErr w:type="spellStart"/>
      <w:r w:rsidR="0015478F">
        <w:rPr>
          <w:rFonts w:ascii="Calibri Light" w:eastAsia="Calibri" w:hAnsi="Calibri Light" w:cs="Calibri"/>
          <w:sz w:val="26"/>
          <w:szCs w:val="26"/>
        </w:rPr>
        <w:t>przesyłu</w:t>
      </w:r>
      <w:proofErr w:type="spellEnd"/>
      <w:r w:rsidR="0015478F">
        <w:rPr>
          <w:rFonts w:ascii="Calibri Light" w:eastAsia="Calibri" w:hAnsi="Calibri Light" w:cs="Calibri"/>
          <w:sz w:val="26"/>
          <w:szCs w:val="26"/>
        </w:rPr>
        <w:t xml:space="preserve"> lub prawami użytkowania, które mogą zostać ustanowione na rzecz zakładów lub podmiotów dostarczających media, w celu umożliwienia przeprowadzenia instalacji doprowadzających media, dostępu do tych instalacji i wykonywania czynności związanych z ich remontem, eksploatacją i konserwacją, a także </w:t>
      </w:r>
      <w:r w:rsidR="0015478F">
        <w:rPr>
          <w:rFonts w:asciiTheme="majorHAnsi" w:hAnsiTheme="majorHAnsi" w:cstheme="majorHAnsi"/>
          <w:sz w:val="26"/>
          <w:szCs w:val="26"/>
        </w:rPr>
        <w:t xml:space="preserve">służebnościami bądź prawami użytkowania niezbędnymi w celu zapewnienia przejazdu, przechodu lub korzystania z infrastruktury osiedla, przy czym służebności i prawa użytkowania nie będą utrudniały normalnego korzystania z Lokalu oraz nieruchomości wspólnej. - - - - - - - </w:t>
      </w:r>
      <w:r w:rsidR="00E43DEE">
        <w:rPr>
          <w:rFonts w:asciiTheme="majorHAnsi" w:hAnsiTheme="majorHAnsi" w:cstheme="majorHAnsi"/>
          <w:sz w:val="26"/>
          <w:szCs w:val="26"/>
        </w:rPr>
        <w:t xml:space="preserve">- - - - - - - - - </w:t>
      </w:r>
    </w:p>
    <w:bookmarkEnd w:id="16"/>
    <w:p w14:paraId="414A19E0" w14:textId="2D84A998" w:rsidR="00DE6586" w:rsidRPr="00791D16" w:rsidRDefault="002D7857" w:rsidP="00491726">
      <w:pPr>
        <w:spacing w:line="276" w:lineRule="auto"/>
        <w:contextualSpacing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  <w:lang w:eastAsia="x-none"/>
        </w:rPr>
        <w:t xml:space="preserve">oraz oświadcza, że udzieli Deweloperowi </w:t>
      </w:r>
      <w:r w:rsidR="0015478F">
        <w:rPr>
          <w:rFonts w:asciiTheme="majorHAnsi" w:hAnsiTheme="majorHAnsi" w:cstheme="majorHAnsi"/>
          <w:sz w:val="26"/>
          <w:szCs w:val="26"/>
          <w:lang w:eastAsia="x-none"/>
        </w:rPr>
        <w:t xml:space="preserve">wraz z zawarciem </w:t>
      </w:r>
      <w:r>
        <w:rPr>
          <w:rFonts w:asciiTheme="majorHAnsi" w:hAnsiTheme="majorHAnsi" w:cstheme="majorHAnsi"/>
          <w:sz w:val="26"/>
          <w:szCs w:val="26"/>
          <w:lang w:eastAsia="x-none"/>
        </w:rPr>
        <w:t>Umow</w:t>
      </w:r>
      <w:r w:rsidR="0015478F">
        <w:rPr>
          <w:rFonts w:asciiTheme="majorHAnsi" w:hAnsiTheme="majorHAnsi" w:cstheme="majorHAnsi"/>
          <w:sz w:val="26"/>
          <w:szCs w:val="26"/>
          <w:lang w:eastAsia="x-none"/>
        </w:rPr>
        <w:t>y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 Przenoszącej Własność</w:t>
      </w:r>
      <w:r w:rsidR="00A23B19">
        <w:rPr>
          <w:rFonts w:asciiTheme="majorHAnsi" w:hAnsiTheme="majorHAnsi" w:cstheme="majorHAnsi"/>
          <w:sz w:val="26"/>
          <w:szCs w:val="26"/>
          <w:lang w:eastAsia="x-none"/>
        </w:rPr>
        <w:t xml:space="preserve"> albo dodatkowym dokumencie </w:t>
      </w:r>
      <w:r>
        <w:rPr>
          <w:rFonts w:asciiTheme="majorHAnsi" w:hAnsiTheme="majorHAnsi" w:cstheme="majorHAnsi"/>
          <w:sz w:val="26"/>
          <w:szCs w:val="26"/>
          <w:lang w:eastAsia="x-none"/>
        </w:rPr>
        <w:t xml:space="preserve"> – stosownych pełnomocnictw do wykonania tychże czynności. - - - - - - - - - - - - - </w:t>
      </w:r>
      <w:r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- - - - -  - </w:t>
      </w:r>
      <w:r w:rsidR="00174673">
        <w:rPr>
          <w:rFonts w:asciiTheme="majorHAnsi" w:hAnsiTheme="majorHAnsi" w:cstheme="majorHAnsi"/>
          <w:sz w:val="26"/>
          <w:szCs w:val="26"/>
          <w:lang w:val="x-none" w:eastAsia="x-none"/>
        </w:rPr>
        <w:t xml:space="preserve">- - - - - - - - - - - - - - - - - - - - - - - - - - - - - - - - - - </w:t>
      </w:r>
      <w:r w:rsidR="00FE6D67" w:rsidRPr="00DE6586">
        <w:rPr>
          <w:rFonts w:asciiTheme="majorHAnsi" w:hAnsiTheme="majorHAnsi" w:cstheme="majorHAnsi"/>
          <w:b/>
          <w:bCs w:val="0"/>
          <w:sz w:val="26"/>
          <w:szCs w:val="26"/>
        </w:rPr>
        <w:t>3.</w:t>
      </w:r>
      <w:r w:rsidR="00FE6D67" w:rsidRPr="00DE6586">
        <w:rPr>
          <w:rFonts w:asciiTheme="majorHAnsi" w:hAnsiTheme="majorHAnsi" w:cstheme="majorHAnsi"/>
          <w:sz w:val="26"/>
          <w:szCs w:val="26"/>
        </w:rPr>
        <w:t xml:space="preserve">         </w:t>
      </w:r>
      <w:r w:rsidR="00DE6586">
        <w:rPr>
          <w:rFonts w:asciiTheme="majorHAnsi" w:hAnsiTheme="majorHAnsi" w:cstheme="majorHAnsi"/>
          <w:sz w:val="26"/>
          <w:szCs w:val="26"/>
        </w:rPr>
        <w:t xml:space="preserve">Deweloper 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oświadcza, że na </w:t>
      </w:r>
      <w:r w:rsidR="00B252FA">
        <w:rPr>
          <w:rFonts w:asciiTheme="majorHAnsi" w:hAnsiTheme="majorHAnsi" w:cstheme="majorHAnsi"/>
          <w:sz w:val="26"/>
          <w:szCs w:val="26"/>
        </w:rPr>
        <w:t>Nieruchomości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 </w:t>
      </w:r>
      <w:r w:rsidR="00860516">
        <w:rPr>
          <w:rFonts w:asciiTheme="majorHAnsi" w:hAnsiTheme="majorHAnsi" w:cstheme="majorHAnsi"/>
          <w:sz w:val="26"/>
          <w:szCs w:val="26"/>
        </w:rPr>
        <w:t xml:space="preserve">równocześnie z przedmiotowym Przedsięwzięciem Deweloperskim </w:t>
      </w:r>
      <w:r w:rsidR="0089604A" w:rsidRPr="00DE6586">
        <w:rPr>
          <w:rFonts w:asciiTheme="majorHAnsi" w:hAnsiTheme="majorHAnsi" w:cstheme="majorHAnsi"/>
          <w:sz w:val="26"/>
          <w:szCs w:val="26"/>
        </w:rPr>
        <w:t>realizowan</w:t>
      </w:r>
      <w:r w:rsidR="00D23048">
        <w:rPr>
          <w:rFonts w:asciiTheme="majorHAnsi" w:hAnsiTheme="majorHAnsi" w:cstheme="majorHAnsi"/>
          <w:sz w:val="26"/>
          <w:szCs w:val="26"/>
        </w:rPr>
        <w:t>y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 będzie przez </w:t>
      </w:r>
      <w:r w:rsidR="00DE6586">
        <w:rPr>
          <w:rFonts w:asciiTheme="majorHAnsi" w:hAnsiTheme="majorHAnsi" w:cstheme="majorHAnsi"/>
          <w:sz w:val="26"/>
          <w:szCs w:val="26"/>
        </w:rPr>
        <w:t xml:space="preserve">Dewelopera </w:t>
      </w:r>
      <w:r w:rsidR="004F5660">
        <w:rPr>
          <w:rFonts w:asciiTheme="majorHAnsi" w:hAnsiTheme="majorHAnsi" w:cstheme="majorHAnsi"/>
          <w:sz w:val="26"/>
          <w:szCs w:val="26"/>
        </w:rPr>
        <w:t xml:space="preserve">na </w:t>
      </w:r>
      <w:r w:rsidR="00A7309E">
        <w:rPr>
          <w:rFonts w:asciiTheme="majorHAnsi" w:hAnsiTheme="majorHAnsi" w:cstheme="majorHAnsi"/>
          <w:sz w:val="26"/>
          <w:szCs w:val="26"/>
        </w:rPr>
        <w:t xml:space="preserve">podstawie Pozwolenia na Budowę drugi etap </w:t>
      </w:r>
      <w:r w:rsidR="0089604A" w:rsidRPr="00DE6586">
        <w:rPr>
          <w:rFonts w:asciiTheme="majorHAnsi" w:hAnsiTheme="majorHAnsi" w:cstheme="majorHAnsi"/>
          <w:sz w:val="26"/>
          <w:szCs w:val="26"/>
        </w:rPr>
        <w:t>inwestycj</w:t>
      </w:r>
      <w:r w:rsidR="00836D84">
        <w:rPr>
          <w:rFonts w:asciiTheme="majorHAnsi" w:hAnsiTheme="majorHAnsi" w:cstheme="majorHAnsi"/>
          <w:sz w:val="26"/>
          <w:szCs w:val="26"/>
        </w:rPr>
        <w:t>i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 polegając</w:t>
      </w:r>
      <w:r w:rsidR="00836D84">
        <w:rPr>
          <w:rFonts w:asciiTheme="majorHAnsi" w:hAnsiTheme="majorHAnsi" w:cstheme="majorHAnsi"/>
          <w:sz w:val="26"/>
          <w:szCs w:val="26"/>
        </w:rPr>
        <w:t>ej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 na budowie </w:t>
      </w:r>
      <w:r w:rsidR="000D233F">
        <w:rPr>
          <w:rFonts w:asciiTheme="majorHAnsi" w:hAnsiTheme="majorHAnsi" w:cstheme="majorHAnsi"/>
          <w:sz w:val="26"/>
          <w:szCs w:val="26"/>
        </w:rPr>
        <w:t xml:space="preserve">dwóch 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budynków </w:t>
      </w:r>
      <w:r w:rsidR="00DE6586">
        <w:rPr>
          <w:rFonts w:asciiTheme="majorHAnsi" w:hAnsiTheme="majorHAnsi" w:cstheme="majorHAnsi"/>
          <w:sz w:val="26"/>
          <w:szCs w:val="26"/>
        </w:rPr>
        <w:t>mieszkalnych jednorodzinnych</w:t>
      </w:r>
      <w:r w:rsidR="000D233F">
        <w:rPr>
          <w:rFonts w:asciiTheme="majorHAnsi" w:hAnsiTheme="majorHAnsi" w:cstheme="majorHAnsi"/>
          <w:sz w:val="26"/>
          <w:szCs w:val="26"/>
        </w:rPr>
        <w:t xml:space="preserve"> (budynki oznaczone roboczo lit. A i B</w:t>
      </w:r>
      <w:r w:rsidR="00DE6586">
        <w:rPr>
          <w:rFonts w:asciiTheme="majorHAnsi" w:hAnsiTheme="majorHAnsi" w:cstheme="majorHAnsi"/>
          <w:sz w:val="26"/>
          <w:szCs w:val="26"/>
        </w:rPr>
        <w:t xml:space="preserve"> </w:t>
      </w:r>
      <w:r w:rsidR="0089604A" w:rsidRPr="00DE6586">
        <w:rPr>
          <w:rFonts w:asciiTheme="majorHAnsi" w:hAnsiTheme="majorHAnsi" w:cstheme="majorHAnsi"/>
          <w:sz w:val="26"/>
          <w:szCs w:val="26"/>
        </w:rPr>
        <w:t>(„</w:t>
      </w:r>
      <w:r w:rsidR="0089604A" w:rsidRPr="00DE6586">
        <w:rPr>
          <w:rFonts w:asciiTheme="majorHAnsi" w:hAnsiTheme="majorHAnsi" w:cstheme="majorHAnsi"/>
          <w:b/>
          <w:bCs w:val="0"/>
          <w:sz w:val="26"/>
          <w:szCs w:val="26"/>
        </w:rPr>
        <w:t>Inwestycja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”), a powstałe w ramach Inwestycji budynki </w:t>
      </w:r>
      <w:r w:rsidR="00DE6586">
        <w:rPr>
          <w:rFonts w:asciiTheme="majorHAnsi" w:hAnsiTheme="majorHAnsi" w:cstheme="majorHAnsi"/>
          <w:sz w:val="26"/>
          <w:szCs w:val="26"/>
        </w:rPr>
        <w:t xml:space="preserve">będą 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stanowić </w:t>
      </w:r>
      <w:r w:rsidR="00DE6586">
        <w:rPr>
          <w:rFonts w:asciiTheme="majorHAnsi" w:hAnsiTheme="majorHAnsi" w:cstheme="majorHAnsi"/>
          <w:sz w:val="26"/>
          <w:szCs w:val="26"/>
        </w:rPr>
        <w:t xml:space="preserve">wraz z budynkami </w:t>
      </w:r>
      <w:r w:rsidR="007F563D">
        <w:rPr>
          <w:rFonts w:asciiTheme="majorHAnsi" w:hAnsiTheme="majorHAnsi" w:cstheme="majorHAnsi"/>
          <w:sz w:val="26"/>
          <w:szCs w:val="26"/>
        </w:rPr>
        <w:t>wybudowanymi zgodnie z przedmiotowym Przedsięwzięciem Deweloperskim</w:t>
      </w:r>
      <w:r w:rsidR="00DE6586">
        <w:rPr>
          <w:rFonts w:asciiTheme="majorHAnsi" w:hAnsiTheme="majorHAnsi" w:cstheme="majorHAnsi"/>
          <w:sz w:val="26"/>
          <w:szCs w:val="26"/>
        </w:rPr>
        <w:t xml:space="preserve"> </w:t>
      </w:r>
      <w:r w:rsidR="0089604A" w:rsidRPr="00DE6586">
        <w:rPr>
          <w:rFonts w:asciiTheme="majorHAnsi" w:hAnsiTheme="majorHAnsi" w:cstheme="majorHAnsi"/>
          <w:sz w:val="26"/>
          <w:szCs w:val="26"/>
        </w:rPr>
        <w:t>„</w:t>
      </w:r>
      <w:r w:rsidR="00CB6339">
        <w:rPr>
          <w:rFonts w:asciiTheme="majorHAnsi" w:hAnsiTheme="majorHAnsi" w:cstheme="majorHAnsi"/>
          <w:b/>
          <w:bCs w:val="0"/>
          <w:sz w:val="26"/>
          <w:szCs w:val="26"/>
        </w:rPr>
        <w:t>Osiedle</w:t>
      </w:r>
      <w:r w:rsidR="0089604A" w:rsidRPr="00DE6586">
        <w:rPr>
          <w:rFonts w:asciiTheme="majorHAnsi" w:hAnsiTheme="majorHAnsi" w:cstheme="majorHAnsi"/>
          <w:sz w:val="26"/>
          <w:szCs w:val="26"/>
        </w:rPr>
        <w:t xml:space="preserve">”, </w:t>
      </w:r>
      <w:r w:rsidR="00DE6586">
        <w:rPr>
          <w:rFonts w:asciiTheme="majorHAnsi" w:hAnsiTheme="majorHAnsi" w:cstheme="majorHAnsi"/>
          <w:sz w:val="26"/>
          <w:szCs w:val="26"/>
        </w:rPr>
        <w:t xml:space="preserve">a w związku z tym Nabywca:- - - - - - - - - - - - - - - - - - - - - - - - - - - - - - - - - - - - - - - - - - - - - - - - - </w:t>
      </w:r>
      <w:r w:rsidR="00791D16">
        <w:rPr>
          <w:rFonts w:asciiTheme="majorHAnsi" w:hAnsiTheme="majorHAnsi" w:cstheme="majorHAnsi"/>
          <w:sz w:val="26"/>
          <w:szCs w:val="26"/>
        </w:rPr>
        <w:t xml:space="preserve">- - - - - - - </w:t>
      </w:r>
    </w:p>
    <w:p w14:paraId="3F89865B" w14:textId="0103B10F" w:rsidR="00DE6586" w:rsidRPr="00CB6339" w:rsidRDefault="00CB6339" w:rsidP="00491726">
      <w:pPr>
        <w:pStyle w:val="Akapitzlist"/>
        <w:spacing w:line="276" w:lineRule="auto"/>
        <w:ind w:left="0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bCs w:val="0"/>
          <w:sz w:val="26"/>
          <w:szCs w:val="26"/>
        </w:rPr>
        <w:t xml:space="preserve">– </w:t>
      </w:r>
      <w:r>
        <w:rPr>
          <w:rFonts w:asciiTheme="majorHAnsi" w:hAnsiTheme="majorHAnsi" w:cstheme="majorHAnsi"/>
          <w:bCs w:val="0"/>
          <w:sz w:val="26"/>
          <w:szCs w:val="26"/>
        </w:rPr>
        <w:tab/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DE6586" w:rsidRPr="00CB6339">
        <w:rPr>
          <w:rFonts w:asciiTheme="majorHAnsi" w:hAnsiTheme="majorHAnsi" w:cstheme="majorHAnsi"/>
          <w:b/>
          <w:sz w:val="26"/>
          <w:szCs w:val="26"/>
        </w:rPr>
        <w:t>wyraża</w:t>
      </w:r>
      <w:r w:rsidR="00DE6586">
        <w:rPr>
          <w:rFonts w:asciiTheme="majorHAnsi" w:hAnsiTheme="majorHAnsi" w:cstheme="majorHAnsi"/>
          <w:sz w:val="26"/>
          <w:szCs w:val="26"/>
        </w:rPr>
        <w:t xml:space="preserve"> </w:t>
      </w:r>
      <w:r w:rsidRPr="00CB6339">
        <w:rPr>
          <w:rFonts w:asciiTheme="majorHAnsi" w:hAnsiTheme="majorHAnsi" w:cstheme="majorHAnsi"/>
          <w:b/>
          <w:sz w:val="26"/>
          <w:szCs w:val="26"/>
        </w:rPr>
        <w:t>nieodwołalną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>
        <w:rPr>
          <w:rFonts w:asciiTheme="majorHAnsi" w:hAnsiTheme="majorHAnsi" w:cstheme="majorHAnsi"/>
          <w:b/>
          <w:sz w:val="26"/>
          <w:szCs w:val="26"/>
        </w:rPr>
        <w:t>zgodę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Deweloperowi, jego następcom prawnym oraz każdoczesnym właścicielom </w:t>
      </w:r>
      <w:r w:rsidR="00BD0D2C">
        <w:rPr>
          <w:rFonts w:asciiTheme="majorHAnsi" w:hAnsiTheme="majorHAnsi" w:cstheme="majorHAnsi"/>
          <w:bCs w:val="0"/>
          <w:sz w:val="26"/>
          <w:szCs w:val="26"/>
        </w:rPr>
        <w:t xml:space="preserve">Nieruchomości 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na przeprowadzenie zgodnie z zasadami prawa budowlanego i sztuki budowlanej, własnym kosztem i staraniem, </w:t>
      </w:r>
      <w:r>
        <w:rPr>
          <w:rFonts w:asciiTheme="majorHAnsi" w:hAnsiTheme="majorHAnsi" w:cstheme="majorHAnsi"/>
          <w:bCs w:val="0"/>
          <w:sz w:val="26"/>
          <w:szCs w:val="26"/>
        </w:rPr>
        <w:t>I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>nwestycji, z zastrzeżeniem, że koszty związane z prowadzeniem prac budowlano-remontowych oraz podejmowania czynności, o których mowa powyżej nie będą obciążać Nabywcy</w:t>
      </w:r>
      <w:r>
        <w:rPr>
          <w:rFonts w:asciiTheme="majorHAnsi" w:hAnsiTheme="majorHAnsi" w:cstheme="majorHAnsi"/>
          <w:bCs w:val="0"/>
          <w:sz w:val="26"/>
          <w:szCs w:val="26"/>
        </w:rPr>
        <w:t>,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DE6586">
        <w:rPr>
          <w:rFonts w:asciiTheme="majorHAnsi" w:hAnsiTheme="majorHAnsi" w:cstheme="majorHAnsi"/>
          <w:sz w:val="26"/>
          <w:szCs w:val="26"/>
        </w:rPr>
        <w:t xml:space="preserve">- - - - - </w:t>
      </w:r>
      <w:r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19F43431" w14:textId="422F5106" w:rsidR="00DE6586" w:rsidRPr="00CB6339" w:rsidRDefault="00CB6339" w:rsidP="00491726">
      <w:pPr>
        <w:pStyle w:val="Akapitzlist"/>
        <w:spacing w:line="276" w:lineRule="auto"/>
        <w:ind w:left="0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bCs w:val="0"/>
          <w:sz w:val="26"/>
          <w:szCs w:val="26"/>
        </w:rPr>
        <w:t xml:space="preserve">– </w:t>
      </w:r>
      <w:r>
        <w:rPr>
          <w:rFonts w:asciiTheme="majorHAnsi" w:hAnsiTheme="majorHAnsi" w:cstheme="majorHAnsi"/>
          <w:bCs w:val="0"/>
          <w:sz w:val="26"/>
          <w:szCs w:val="26"/>
        </w:rPr>
        <w:tab/>
      </w:r>
      <w:r w:rsidR="00DE6586" w:rsidRPr="00CB6339">
        <w:rPr>
          <w:rFonts w:asciiTheme="majorHAnsi" w:hAnsiTheme="majorHAnsi" w:cstheme="majorHAnsi"/>
          <w:b/>
          <w:sz w:val="26"/>
          <w:szCs w:val="26"/>
        </w:rPr>
        <w:t xml:space="preserve">udziela </w:t>
      </w:r>
      <w:r w:rsidRPr="00CB6339">
        <w:rPr>
          <w:rFonts w:asciiTheme="majorHAnsi" w:hAnsiTheme="majorHAnsi" w:cstheme="majorHAnsi"/>
          <w:b/>
          <w:sz w:val="26"/>
          <w:szCs w:val="26"/>
        </w:rPr>
        <w:t>nieodwołalnych i niewygasających pełnomocnictw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Deweloperowi, jego następcom prawnym oraz każdoczesnym właścicielom </w:t>
      </w:r>
      <w:r w:rsidR="00DC187A">
        <w:rPr>
          <w:rFonts w:asciiTheme="majorHAnsi" w:hAnsiTheme="majorHAnsi" w:cstheme="majorHAnsi"/>
          <w:bCs w:val="0"/>
          <w:sz w:val="26"/>
          <w:szCs w:val="26"/>
        </w:rPr>
        <w:t>Nieruchomości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na okres do dnia </w:t>
      </w:r>
      <w:r w:rsidR="00DC187A">
        <w:rPr>
          <w:rFonts w:asciiTheme="majorHAnsi" w:hAnsiTheme="majorHAnsi" w:cstheme="majorHAnsi"/>
          <w:bCs w:val="0"/>
          <w:sz w:val="26"/>
          <w:szCs w:val="26"/>
        </w:rPr>
        <w:t>______ r.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– z prawem substytucji –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do dokonania wszelkich czynności związanych z realizacją </w:t>
      </w:r>
      <w:r>
        <w:rPr>
          <w:rFonts w:asciiTheme="majorHAnsi" w:hAnsiTheme="majorHAnsi" w:cstheme="majorHAnsi"/>
          <w:bCs w:val="0"/>
          <w:sz w:val="26"/>
          <w:szCs w:val="26"/>
        </w:rPr>
        <w:t>I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nwestycji, a w związku z tym w szczególności reprezentacji przed wszelkimi organami administracji rządowej i samorządowej, w postępowaniach administracyjnych i sądowo-administracyjnych (w tym w postępowaniach o warunki zabudowy oraz o pozwolenie na budowę, a także w postępowaniach w sprawie ich zmian), składania wszelkich wniosków, oświadczeń, ustanowienia służebności </w:t>
      </w:r>
      <w:proofErr w:type="spellStart"/>
      <w:r w:rsidR="00DE6586">
        <w:rPr>
          <w:rFonts w:asciiTheme="majorHAnsi" w:hAnsiTheme="majorHAnsi" w:cstheme="majorHAnsi"/>
          <w:bCs w:val="0"/>
          <w:sz w:val="26"/>
          <w:szCs w:val="26"/>
        </w:rPr>
        <w:t>przesyłu</w:t>
      </w:r>
      <w:proofErr w:type="spellEnd"/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i gruntowych oraz praw użytkowania </w:t>
      </w:r>
      <w:r w:rsidR="00DE6586">
        <w:rPr>
          <w:rFonts w:asciiTheme="majorHAnsi" w:hAnsiTheme="majorHAnsi" w:cstheme="majorHAnsi"/>
          <w:sz w:val="26"/>
          <w:szCs w:val="26"/>
        </w:rPr>
        <w:t xml:space="preserve">na rzecz nieruchomości sąsiednich, zakładów lub podmiotów dostarczających media 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>służących zapewnieniu przejazdu i przechodu</w:t>
      </w:r>
      <w:r>
        <w:rPr>
          <w:rFonts w:asciiTheme="majorHAnsi" w:hAnsiTheme="majorHAnsi" w:cstheme="majorHAnsi"/>
          <w:bCs w:val="0"/>
          <w:sz w:val="26"/>
          <w:szCs w:val="26"/>
        </w:rPr>
        <w:t xml:space="preserve"> szlakami drożnymi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, 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lastRenderedPageBreak/>
        <w:t>przeprowadzeniu, podłączeniu instalacji i dostawie mediów, do dokonania wszelkich czynności prawnych i faktycznych, odbioru związanej z tym korespondencji</w:t>
      </w:r>
      <w:r>
        <w:rPr>
          <w:rFonts w:asciiTheme="majorHAnsi" w:hAnsiTheme="majorHAnsi" w:cstheme="majorHAnsi"/>
          <w:bCs w:val="0"/>
          <w:sz w:val="26"/>
          <w:szCs w:val="26"/>
        </w:rPr>
        <w:t>,</w:t>
      </w:r>
      <w:r w:rsidR="00DE6586">
        <w:rPr>
          <w:rFonts w:asciiTheme="majorHAnsi" w:hAnsiTheme="majorHAnsi" w:cstheme="majorHAnsi"/>
          <w:sz w:val="26"/>
          <w:szCs w:val="26"/>
        </w:rPr>
        <w:t xml:space="preserve"> - - - - - - - - - </w:t>
      </w:r>
      <w:r>
        <w:rPr>
          <w:rFonts w:asciiTheme="majorHAnsi" w:hAnsiTheme="majorHAnsi" w:cstheme="majorHAnsi"/>
          <w:sz w:val="26"/>
          <w:szCs w:val="26"/>
        </w:rPr>
        <w:t xml:space="preserve">- </w:t>
      </w:r>
    </w:p>
    <w:p w14:paraId="63EB53E6" w14:textId="6FC0033D" w:rsidR="00DE6586" w:rsidRPr="00C551E4" w:rsidRDefault="00CB6339" w:rsidP="00491726">
      <w:pPr>
        <w:pStyle w:val="Akapitzlist"/>
        <w:spacing w:line="276" w:lineRule="auto"/>
        <w:ind w:left="0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bCs w:val="0"/>
          <w:sz w:val="26"/>
          <w:szCs w:val="26"/>
        </w:rPr>
        <w:t xml:space="preserve">– </w:t>
      </w:r>
      <w:r>
        <w:rPr>
          <w:rFonts w:asciiTheme="majorHAnsi" w:hAnsiTheme="majorHAnsi" w:cstheme="majorHAnsi"/>
          <w:bCs w:val="0"/>
          <w:sz w:val="26"/>
          <w:szCs w:val="26"/>
        </w:rPr>
        <w:tab/>
      </w:r>
      <w:r w:rsidR="00DE6586" w:rsidRPr="00CB6339">
        <w:rPr>
          <w:rFonts w:asciiTheme="majorHAnsi" w:hAnsiTheme="majorHAnsi" w:cstheme="majorHAnsi"/>
          <w:b/>
          <w:sz w:val="26"/>
          <w:szCs w:val="26"/>
        </w:rPr>
        <w:t>wyraża zgodę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na dysponowanie </w:t>
      </w:r>
      <w:r>
        <w:rPr>
          <w:rFonts w:asciiTheme="majorHAnsi" w:hAnsiTheme="majorHAnsi" w:cstheme="majorHAnsi"/>
          <w:bCs w:val="0"/>
          <w:sz w:val="26"/>
          <w:szCs w:val="26"/>
        </w:rPr>
        <w:t>N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ieruchomością na cele budowlane związane z realizacją </w:t>
      </w:r>
      <w:r>
        <w:rPr>
          <w:rFonts w:asciiTheme="majorHAnsi" w:hAnsiTheme="majorHAnsi" w:cstheme="majorHAnsi"/>
          <w:bCs w:val="0"/>
          <w:sz w:val="26"/>
          <w:szCs w:val="26"/>
        </w:rPr>
        <w:t>I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>nwestycji, występowanie przed wszystkimi instytucjami w celu otrzymania warunków technicznych, opinii i uzgodnień, odstępstw od przepisów techniczno-budowlanych niezbędnych do zaopatrzenia inwestycji w niezbędne media, zapewnienie dostępu do drogi publicznej i złożenia kompletnych wniosków o wydanie decyzji o pozwoleniu na budowę inwestycji oraz na występowanie przed wszystkimi organami administracyjnymi biorącymi udział w postępowaniu administracyjnym mającym na celu wydanie ww. decyzji</w:t>
      </w:r>
      <w:r>
        <w:rPr>
          <w:rFonts w:asciiTheme="majorHAnsi" w:hAnsiTheme="majorHAnsi" w:cstheme="majorHAnsi"/>
          <w:bCs w:val="0"/>
          <w:sz w:val="26"/>
          <w:szCs w:val="26"/>
        </w:rPr>
        <w:t>,</w:t>
      </w:r>
      <w:r w:rsidR="00DE6586">
        <w:rPr>
          <w:rFonts w:asciiTheme="majorHAnsi" w:hAnsiTheme="majorHAnsi" w:cstheme="majorHAnsi"/>
          <w:sz w:val="26"/>
          <w:szCs w:val="26"/>
        </w:rPr>
        <w:t xml:space="preserve"> - - - - - - - - - - - - - - - - - - - - - - - - - - - - - - - - - - - - - - - - - - - - - - - - - - - </w:t>
      </w:r>
      <w:r>
        <w:rPr>
          <w:rFonts w:asciiTheme="majorHAnsi" w:hAnsiTheme="majorHAnsi" w:cstheme="majorHAnsi"/>
          <w:sz w:val="26"/>
          <w:szCs w:val="26"/>
        </w:rPr>
        <w:t xml:space="preserve">– </w:t>
      </w:r>
      <w:r>
        <w:rPr>
          <w:rFonts w:asciiTheme="majorHAnsi" w:hAnsiTheme="majorHAnsi" w:cstheme="majorHAnsi"/>
          <w:sz w:val="26"/>
          <w:szCs w:val="26"/>
        </w:rPr>
        <w:tab/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DE6586" w:rsidRPr="00CB6339">
        <w:rPr>
          <w:rFonts w:asciiTheme="majorHAnsi" w:hAnsiTheme="majorHAnsi" w:cstheme="majorHAnsi"/>
          <w:b/>
          <w:sz w:val="26"/>
          <w:szCs w:val="26"/>
        </w:rPr>
        <w:t>zobowiązuje się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nie protestować ani też w inny sposób nie utrudniać postępowań i innych czynności związanych z wykonaniem </w:t>
      </w:r>
      <w:r>
        <w:rPr>
          <w:rFonts w:asciiTheme="majorHAnsi" w:hAnsiTheme="majorHAnsi" w:cstheme="majorHAnsi"/>
          <w:bCs w:val="0"/>
          <w:sz w:val="26"/>
          <w:szCs w:val="26"/>
        </w:rPr>
        <w:t>I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>nwestycji oraz wykonaniem przyłączy bądź sieci służących zaopatrywaniu inwestycji w media oraz podłączenie tych mediów do inwestycji, nie zaskarżać wydanych w ww. postępowaniach rozstrzygnięć ani nie wnosić innych podobnych środków prawnych z nimi związanych, a w związku z tym zobowiązuje się nie utrudniać ani nie zakłócać przebiegu postępowań oraz wszelkich procesów prowadzonych na opisan</w:t>
      </w:r>
      <w:r w:rsidR="005A2C8B">
        <w:rPr>
          <w:rFonts w:asciiTheme="majorHAnsi" w:hAnsiTheme="majorHAnsi" w:cstheme="majorHAnsi"/>
          <w:bCs w:val="0"/>
          <w:sz w:val="26"/>
          <w:szCs w:val="26"/>
        </w:rPr>
        <w:t>ej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nieruchomości w celu uzyskiwania wszelkich zgód, pozwoleń i decyzji administracyjnych niezbędnych dla prawidłowej realizacji inwestycji, chyba że w toku wyżej wskazanych postępowań doszłoby do oczywistych naruszeń bezwzględnie obowiązujących przepisów prawa albo </w:t>
      </w:r>
      <w:r>
        <w:rPr>
          <w:rFonts w:asciiTheme="majorHAnsi" w:hAnsiTheme="majorHAnsi" w:cstheme="majorHAnsi"/>
          <w:bCs w:val="0"/>
          <w:sz w:val="26"/>
          <w:szCs w:val="26"/>
        </w:rPr>
        <w:t>uprawniony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prowadziłyby je wbrew ustaleniom zawartym w niniejszej umowie</w:t>
      </w:r>
      <w:r>
        <w:rPr>
          <w:rFonts w:asciiTheme="majorHAnsi" w:hAnsiTheme="majorHAnsi" w:cstheme="majorHAnsi"/>
          <w:bCs w:val="0"/>
          <w:sz w:val="26"/>
          <w:szCs w:val="26"/>
        </w:rPr>
        <w:t>,</w:t>
      </w:r>
      <w:r w:rsidR="00DE6586">
        <w:rPr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DE6586">
        <w:rPr>
          <w:rFonts w:asciiTheme="majorHAnsi" w:hAnsiTheme="majorHAnsi" w:cstheme="majorHAnsi"/>
          <w:sz w:val="26"/>
          <w:szCs w:val="26"/>
        </w:rPr>
        <w:t xml:space="preserve"> - - - - - - - - - - - - - - - - - - - - - - - - - - - - - - - - </w:t>
      </w:r>
      <w:r>
        <w:rPr>
          <w:rFonts w:asciiTheme="majorHAnsi" w:hAnsiTheme="majorHAnsi" w:cstheme="majorHAnsi"/>
          <w:sz w:val="26"/>
          <w:szCs w:val="26"/>
        </w:rPr>
        <w:t xml:space="preserve">- - </w:t>
      </w:r>
      <w:r w:rsidR="00C551E4">
        <w:rPr>
          <w:rFonts w:asciiTheme="majorHAnsi" w:hAnsiTheme="majorHAnsi" w:cstheme="majorHAnsi"/>
          <w:sz w:val="26"/>
          <w:szCs w:val="26"/>
        </w:rPr>
        <w:t xml:space="preserve">- - - - - - - - </w:t>
      </w:r>
    </w:p>
    <w:p w14:paraId="16ABFEF5" w14:textId="1308C940" w:rsidR="00CB6339" w:rsidRDefault="00CB6339" w:rsidP="00491726">
      <w:pPr>
        <w:spacing w:line="276" w:lineRule="auto"/>
        <w:jc w:val="both"/>
        <w:rPr>
          <w:rFonts w:ascii="Calibri Light" w:hAnsi="Calibri Light" w:cs="Calibri Light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</w:rPr>
        <w:t xml:space="preserve">– </w:t>
      </w:r>
      <w:r>
        <w:rPr>
          <w:rFonts w:asciiTheme="majorHAnsi" w:hAnsiTheme="majorHAnsi" w:cstheme="majorHAnsi"/>
          <w:sz w:val="26"/>
          <w:szCs w:val="26"/>
        </w:rPr>
        <w:tab/>
      </w:r>
      <w:r>
        <w:rPr>
          <w:rFonts w:asciiTheme="majorHAnsi" w:hAnsiTheme="majorHAnsi" w:cstheme="majorHAnsi"/>
          <w:b/>
          <w:bCs w:val="0"/>
          <w:sz w:val="26"/>
          <w:szCs w:val="26"/>
        </w:rPr>
        <w:t>zobowiązuje się</w:t>
      </w:r>
      <w:r>
        <w:rPr>
          <w:rFonts w:asciiTheme="majorHAnsi" w:hAnsiTheme="majorHAnsi" w:cstheme="majorHAnsi"/>
          <w:sz w:val="26"/>
          <w:szCs w:val="26"/>
        </w:rPr>
        <w:t xml:space="preserve"> partycypować w kosztach obsługi urządzeń, instalacji i elementów infrastruktury służących do wspólnego użytku właścicieli lokali w budynkach, a w szczególności: kosztach utrzymania bramy wjazdowej na pilota wraz z </w:t>
      </w:r>
      <w:proofErr w:type="spellStart"/>
      <w:r>
        <w:rPr>
          <w:rFonts w:asciiTheme="majorHAnsi" w:hAnsiTheme="majorHAnsi" w:cstheme="majorHAnsi"/>
          <w:sz w:val="26"/>
          <w:szCs w:val="26"/>
        </w:rPr>
        <w:t>wideodomofonem</w:t>
      </w:r>
      <w:proofErr w:type="spellEnd"/>
      <w:r>
        <w:rPr>
          <w:rFonts w:asciiTheme="majorHAnsi" w:hAnsiTheme="majorHAnsi" w:cstheme="majorHAnsi"/>
          <w:sz w:val="26"/>
          <w:szCs w:val="26"/>
        </w:rPr>
        <w:t xml:space="preserve">, odśnieżania i sprzątania, oświetlenia Osiedla, </w:t>
      </w:r>
      <w:r>
        <w:rPr>
          <w:rFonts w:ascii="Calibri Light" w:hAnsi="Calibri Light" w:cs="Calibri Light"/>
          <w:sz w:val="26"/>
          <w:szCs w:val="26"/>
        </w:rPr>
        <w:t xml:space="preserve">napraw, remontów, przeglądów i konserwacji, na zasadach nieodbiegających od rynkowych,- - - - - - - - - - - - - - - - - - - - - - - </w:t>
      </w:r>
    </w:p>
    <w:p w14:paraId="3658F21F" w14:textId="23A8762B" w:rsidR="00CB6339" w:rsidRDefault="00CB6339" w:rsidP="009F1BFB">
      <w:pPr>
        <w:spacing w:line="276" w:lineRule="auto"/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sz w:val="26"/>
          <w:szCs w:val="26"/>
          <w:lang w:eastAsia="x-none"/>
        </w:rPr>
        <w:t xml:space="preserve">oraz udzieli Deweloperowi wraz z zawarciem Umowy Przenoszącej Własność albo dodatkowym dokumencie  – stosownych pełnomocnictw do wykonania tychże czynności. </w:t>
      </w:r>
    </w:p>
    <w:p w14:paraId="55FE9B3C" w14:textId="77143A7E" w:rsidR="00DE6586" w:rsidRPr="008D5759" w:rsidRDefault="00DE6586" w:rsidP="00491726">
      <w:pPr>
        <w:pStyle w:val="Akapitzlist"/>
        <w:spacing w:line="276" w:lineRule="auto"/>
        <w:ind w:left="0" w:firstLine="708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bCs w:val="0"/>
          <w:sz w:val="26"/>
          <w:szCs w:val="26"/>
        </w:rPr>
        <w:t>Nabywca zobowiązuje się, że w przypadku zbycia Lokalu poinformuje nabywcę o treści niniejszego ustępu i uzyska od niego zgody i pełnomocnictwa oraz zobowiązania tej samej treści.</w:t>
      </w:r>
      <w:r>
        <w:rPr>
          <w:rFonts w:asciiTheme="majorHAnsi" w:hAnsiTheme="majorHAnsi" w:cstheme="majorHAnsi"/>
          <w:sz w:val="26"/>
          <w:szCs w:val="26"/>
        </w:rPr>
        <w:t xml:space="preserve"> - - - - - - - - - - - - - - - - - - - - - - - - - - - - - - - - - - - - - - - - - - - - - - - - - - - - - - </w:t>
      </w:r>
      <w:r w:rsidR="008D5759">
        <w:rPr>
          <w:rFonts w:asciiTheme="majorHAnsi" w:hAnsiTheme="majorHAnsi" w:cstheme="majorHAnsi"/>
          <w:sz w:val="26"/>
          <w:szCs w:val="26"/>
        </w:rPr>
        <w:t xml:space="preserve">- - - </w:t>
      </w:r>
    </w:p>
    <w:p w14:paraId="53C4FC55" w14:textId="1FF1B339" w:rsidR="00DE6586" w:rsidRDefault="00DE6586" w:rsidP="00491726">
      <w:pPr>
        <w:pStyle w:val="Akapitzlist"/>
        <w:spacing w:line="276" w:lineRule="auto"/>
        <w:ind w:left="0" w:firstLine="708"/>
        <w:jc w:val="both"/>
        <w:rPr>
          <w:rFonts w:asciiTheme="majorHAnsi" w:hAnsiTheme="majorHAnsi" w:cstheme="majorHAnsi"/>
          <w:bCs w:val="0"/>
          <w:sz w:val="26"/>
          <w:szCs w:val="26"/>
        </w:rPr>
      </w:pPr>
      <w:r>
        <w:rPr>
          <w:rFonts w:asciiTheme="majorHAnsi" w:hAnsiTheme="majorHAnsi" w:cstheme="majorHAnsi"/>
          <w:bCs w:val="0"/>
          <w:sz w:val="26"/>
          <w:szCs w:val="26"/>
        </w:rPr>
        <w:t xml:space="preserve">Nabywca zobowiązuje się powtórzyć postanowienia określone w niniejszym ustępie w </w:t>
      </w:r>
      <w:r w:rsidR="00CB6339">
        <w:rPr>
          <w:rFonts w:asciiTheme="majorHAnsi" w:hAnsiTheme="majorHAnsi" w:cstheme="majorHAnsi"/>
          <w:sz w:val="26"/>
          <w:szCs w:val="26"/>
          <w:lang w:eastAsia="x-none"/>
        </w:rPr>
        <w:t>Umowie Przenoszącej Własność</w:t>
      </w:r>
      <w:r>
        <w:rPr>
          <w:rFonts w:asciiTheme="majorHAnsi" w:hAnsiTheme="majorHAnsi" w:cstheme="majorHAnsi"/>
          <w:bCs w:val="0"/>
          <w:sz w:val="26"/>
          <w:szCs w:val="26"/>
        </w:rPr>
        <w:t>.</w:t>
      </w:r>
      <w:r>
        <w:rPr>
          <w:rFonts w:asciiTheme="majorHAnsi" w:hAnsiTheme="majorHAnsi" w:cstheme="majorHAnsi"/>
          <w:sz w:val="26"/>
          <w:szCs w:val="26"/>
        </w:rPr>
        <w:t xml:space="preserve"> - - - - - - - - - - - - - - - - - - - - - - - - - - - - - - - - - - </w:t>
      </w:r>
    </w:p>
    <w:p w14:paraId="16E3C57D" w14:textId="05B32D5F" w:rsidR="00F1198E" w:rsidRPr="002C1EDB" w:rsidRDefault="00F1198E" w:rsidP="00491726">
      <w:pPr>
        <w:spacing w:line="276" w:lineRule="auto"/>
        <w:jc w:val="both"/>
        <w:rPr>
          <w:rFonts w:asciiTheme="majorHAnsi" w:hAnsiTheme="majorHAnsi" w:cstheme="majorHAnsi"/>
          <w:iCs/>
          <w:color w:val="FF0000"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>4.</w:t>
      </w:r>
      <w:r>
        <w:rPr>
          <w:rFonts w:asciiTheme="majorHAnsi" w:hAnsiTheme="majorHAnsi" w:cstheme="majorHAnsi"/>
          <w:b/>
          <w:sz w:val="26"/>
          <w:szCs w:val="26"/>
        </w:rPr>
        <w:tab/>
      </w:r>
      <w:r>
        <w:rPr>
          <w:rFonts w:ascii="Calibri Light" w:hAnsi="Calibri Light"/>
          <w:sz w:val="26"/>
        </w:rPr>
        <w:t xml:space="preserve">Nabywca wyraża zgodę na powierzenie zarządu i administracji Budynkami na warunkach nieodbiegających od rynkowych przedsiębiorcy wykonującemu czynności z zakresu zarządzania nieruchomościami; w szczególności wyraża zgodę, aby umowa określająca sposób zarządu nieruchomością wspólną, została zawarta wraz z podpisaniem pierwszej umowy przenoszącej prawo własności lokalu w Budynku na jego nabywcę, a </w:t>
      </w:r>
      <w:r>
        <w:rPr>
          <w:rFonts w:ascii="Calibri Light" w:hAnsi="Calibri Light"/>
          <w:sz w:val="26"/>
        </w:rPr>
        <w:lastRenderedPageBreak/>
        <w:t>Nabywca zobowiązany jest do przystąpienia do tej umowy wraz z podpisaniem Umowy Przenoszącej</w:t>
      </w:r>
      <w:r w:rsidR="00202F15">
        <w:rPr>
          <w:rFonts w:ascii="Calibri Light" w:hAnsi="Calibri Light"/>
          <w:sz w:val="26"/>
        </w:rPr>
        <w:t xml:space="preserve"> Własność</w:t>
      </w:r>
      <w:r>
        <w:rPr>
          <w:rFonts w:ascii="Calibri Light" w:hAnsi="Calibri Light"/>
          <w:sz w:val="26"/>
        </w:rPr>
        <w:t xml:space="preserve">; umowa o zarządzanie zostanie zawarta z możliwością wypowiedzenia jej przez wspólnotę mieszkaniową. - - - - - - - - - - - - - - - - - - </w:t>
      </w:r>
      <w:r w:rsidR="002C1EDB">
        <w:rPr>
          <w:rFonts w:ascii="Calibri Light" w:hAnsi="Calibri Light"/>
          <w:sz w:val="26"/>
        </w:rPr>
        <w:t xml:space="preserve">- - - - - - - - - - </w:t>
      </w:r>
    </w:p>
    <w:p w14:paraId="3FD218A9" w14:textId="48A1E07A" w:rsidR="00F6681C" w:rsidRPr="00202F15" w:rsidRDefault="00C3690E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</w:t>
      </w:r>
      <w:r w:rsidR="002C1EDB">
        <w:rPr>
          <w:rFonts w:asciiTheme="majorHAnsi" w:hAnsiTheme="majorHAnsi" w:cstheme="majorHAnsi"/>
          <w:b/>
          <w:sz w:val="26"/>
          <w:szCs w:val="26"/>
        </w:rPr>
        <w:t>IV</w:t>
      </w:r>
      <w:r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Pr="00F85A0C">
        <w:rPr>
          <w:rFonts w:asciiTheme="majorHAnsi" w:hAnsiTheme="majorHAnsi" w:cstheme="majorHAnsi"/>
          <w:sz w:val="26"/>
          <w:szCs w:val="26"/>
        </w:rPr>
        <w:tab/>
        <w:t>Strony postanawiają, że koszty niniejszej umowy deweloperskiej ponoszą po połowie</w:t>
      </w:r>
      <w:r w:rsidR="005310C0" w:rsidRPr="00DC1062">
        <w:rPr>
          <w:rFonts w:asciiTheme="majorHAnsi" w:hAnsiTheme="majorHAnsi" w:cstheme="majorHAnsi"/>
          <w:sz w:val="26"/>
          <w:szCs w:val="26"/>
        </w:rPr>
        <w:t>.</w:t>
      </w:r>
      <w:r w:rsidR="00F6681C" w:rsidRPr="00DC1062">
        <w:rPr>
          <w:rFonts w:asciiTheme="majorHAnsi" w:hAnsiTheme="majorHAnsi" w:cstheme="majorHAnsi"/>
          <w:sz w:val="26"/>
          <w:szCs w:val="26"/>
        </w:rPr>
        <w:t>- -</w:t>
      </w:r>
      <w:r w:rsidR="00F6681C" w:rsidRPr="00DC1062">
        <w:rPr>
          <w:rFonts w:asciiTheme="majorHAnsi" w:hAnsiTheme="majorHAnsi" w:cstheme="majorHAnsi"/>
          <w:i/>
          <w:iCs/>
          <w:sz w:val="26"/>
          <w:szCs w:val="26"/>
        </w:rPr>
        <w:t xml:space="preserve"> </w:t>
      </w:r>
      <w:r w:rsidR="00F6681C" w:rsidRPr="005310C0">
        <w:rPr>
          <w:rFonts w:asciiTheme="majorHAnsi" w:hAnsiTheme="majorHAnsi" w:cstheme="majorHAnsi"/>
          <w:i/>
          <w:iCs/>
          <w:color w:val="FF0000"/>
          <w:sz w:val="26"/>
          <w:szCs w:val="26"/>
        </w:rPr>
        <w:t>- -</w:t>
      </w:r>
      <w:r w:rsidR="00F6681C" w:rsidRPr="005310C0">
        <w:rPr>
          <w:rFonts w:asciiTheme="majorHAnsi" w:hAnsiTheme="majorHAnsi" w:cstheme="majorHAnsi"/>
          <w:color w:val="FF0000"/>
          <w:sz w:val="26"/>
          <w:szCs w:val="26"/>
        </w:rPr>
        <w:t xml:space="preserve"> </w:t>
      </w:r>
      <w:r w:rsidR="00F6681C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- - - - - - - - - - - - - </w:t>
      </w:r>
      <w:r w:rsidR="00202F15">
        <w:rPr>
          <w:rFonts w:asciiTheme="majorHAnsi" w:hAnsiTheme="majorHAnsi" w:cstheme="majorHAnsi"/>
          <w:sz w:val="26"/>
          <w:szCs w:val="26"/>
        </w:rPr>
        <w:t xml:space="preserve">- - - - - - - </w:t>
      </w:r>
    </w:p>
    <w:p w14:paraId="554C70B0" w14:textId="5F01E11A" w:rsidR="005F4008" w:rsidRPr="00722C46" w:rsidRDefault="00C3690E" w:rsidP="00491726">
      <w:pPr>
        <w:spacing w:line="276" w:lineRule="auto"/>
        <w:jc w:val="both"/>
        <w:rPr>
          <w:rFonts w:ascii="Calibri Light" w:eastAsia="Calibri" w:hAnsi="Calibri Light" w:cs="Calibr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</w:t>
      </w:r>
      <w:r w:rsidR="002C1EDB">
        <w:rPr>
          <w:rFonts w:asciiTheme="majorHAnsi" w:hAnsiTheme="majorHAnsi" w:cstheme="majorHAnsi"/>
          <w:b/>
          <w:sz w:val="26"/>
          <w:szCs w:val="26"/>
        </w:rPr>
        <w:t>V</w:t>
      </w:r>
      <w:r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F6681C">
        <w:rPr>
          <w:rFonts w:asciiTheme="majorHAnsi" w:hAnsiTheme="majorHAnsi" w:cstheme="majorHAnsi"/>
          <w:b/>
          <w:sz w:val="26"/>
          <w:szCs w:val="26"/>
        </w:rPr>
        <w:tab/>
      </w:r>
      <w:r w:rsidR="005F4008">
        <w:rPr>
          <w:rFonts w:asciiTheme="majorHAnsi" w:hAnsiTheme="majorHAnsi" w:cstheme="majorHAnsi"/>
          <w:b/>
          <w:sz w:val="26"/>
          <w:szCs w:val="26"/>
        </w:rPr>
        <w:t>1.</w:t>
      </w:r>
      <w:r w:rsidR="005F4008">
        <w:rPr>
          <w:rFonts w:asciiTheme="majorHAnsi" w:hAnsiTheme="majorHAnsi" w:cstheme="majorHAnsi"/>
          <w:b/>
          <w:sz w:val="26"/>
          <w:szCs w:val="26"/>
        </w:rPr>
        <w:tab/>
      </w:r>
      <w:r w:rsidR="005F4008" w:rsidRPr="00722C46">
        <w:rPr>
          <w:rFonts w:ascii="Calibri Light" w:eastAsia="Calibri" w:hAnsi="Calibri Light" w:cs="Calibri"/>
          <w:sz w:val="26"/>
          <w:szCs w:val="26"/>
        </w:rPr>
        <w:t xml:space="preserve">Strony ustalają, że zawiadomienia w związku z niniejszą umową będą wysyłane listem poleconym na adresy do doręczeń wskazane w komparycji niniejszego aktu, a ponadto także pocztą elektroniczną na następujące adresy e-mail: - - - - - - - - - - </w:t>
      </w:r>
    </w:p>
    <w:p w14:paraId="708BE281" w14:textId="5E65E61C" w:rsidR="005F4008" w:rsidRPr="005F4008" w:rsidRDefault="005F4008" w:rsidP="00491726">
      <w:pPr>
        <w:spacing w:line="276" w:lineRule="auto"/>
        <w:ind w:left="426" w:hanging="426"/>
        <w:jc w:val="both"/>
        <w:rPr>
          <w:rFonts w:ascii="Calibri Light" w:eastAsia="Calibri" w:hAnsi="Calibri Light" w:cs="Calibri"/>
          <w:sz w:val="26"/>
          <w:szCs w:val="26"/>
        </w:rPr>
      </w:pPr>
      <w:r w:rsidRPr="00722C46">
        <w:rPr>
          <w:rFonts w:ascii="Calibri Light" w:eastAsia="Calibri" w:hAnsi="Calibri Light" w:cs="Calibri"/>
          <w:sz w:val="26"/>
          <w:szCs w:val="26"/>
        </w:rPr>
        <w:t>–</w:t>
      </w:r>
      <w:r w:rsidRPr="00722C46">
        <w:rPr>
          <w:rFonts w:ascii="Calibri Light" w:eastAsia="Calibri" w:hAnsi="Calibri Light" w:cs="Calibri"/>
          <w:sz w:val="26"/>
          <w:szCs w:val="26"/>
        </w:rPr>
        <w:tab/>
        <w:t xml:space="preserve">Deweloper: </w:t>
      </w:r>
      <w:r w:rsidR="008D5759">
        <w:rPr>
          <w:rFonts w:ascii="Calibri Light" w:eastAsia="Calibri" w:hAnsi="Calibri Light" w:cs="Calibri"/>
          <w:sz w:val="26"/>
          <w:szCs w:val="26"/>
          <w:u w:val="single"/>
        </w:rPr>
        <w:t>_________</w:t>
      </w:r>
      <w:r w:rsidR="00BD0D91" w:rsidRPr="00BD0D91">
        <w:rPr>
          <w:rFonts w:ascii="Calibri Light" w:eastAsia="Calibri" w:hAnsi="Calibri Light" w:cs="Calibri"/>
          <w:sz w:val="26"/>
          <w:szCs w:val="26"/>
          <w:u w:val="single"/>
        </w:rPr>
        <w:t>@</w:t>
      </w:r>
      <w:r w:rsidR="008D5759">
        <w:rPr>
          <w:rFonts w:ascii="Calibri Light" w:eastAsia="Calibri" w:hAnsi="Calibri Light" w:cs="Calibri"/>
          <w:sz w:val="26"/>
          <w:szCs w:val="26"/>
          <w:u w:val="single"/>
        </w:rPr>
        <w:t>________</w:t>
      </w:r>
      <w:r w:rsidR="007B7BB0">
        <w:rPr>
          <w:rFonts w:ascii="Calibri Light" w:eastAsia="Calibri" w:hAnsi="Calibri Light" w:cs="Calibri"/>
          <w:sz w:val="26"/>
          <w:szCs w:val="26"/>
          <w:u w:val="single"/>
        </w:rPr>
        <w:t>,</w:t>
      </w:r>
      <w:r w:rsidRPr="00722C46">
        <w:rPr>
          <w:rFonts w:ascii="Calibri Light" w:eastAsia="Calibri" w:hAnsi="Calibri Light" w:cs="Calibri"/>
          <w:sz w:val="26"/>
          <w:szCs w:val="26"/>
        </w:rPr>
        <w:t xml:space="preserve">- - - - - - - - - - - - - - - - - - - - - - - - - - - - - - </w:t>
      </w:r>
      <w:r>
        <w:rPr>
          <w:rFonts w:ascii="Calibri Light" w:eastAsia="Calibri" w:hAnsi="Calibri Light" w:cs="Calibri"/>
          <w:sz w:val="26"/>
          <w:szCs w:val="26"/>
        </w:rPr>
        <w:t xml:space="preserve">- - - - </w:t>
      </w:r>
    </w:p>
    <w:p w14:paraId="417D7582" w14:textId="08810964" w:rsidR="005F4008" w:rsidRPr="00F706DE" w:rsidRDefault="005F4008" w:rsidP="00491726">
      <w:pPr>
        <w:spacing w:line="276" w:lineRule="auto"/>
        <w:ind w:left="426" w:hanging="426"/>
        <w:jc w:val="both"/>
        <w:rPr>
          <w:rFonts w:ascii="Calibri Light" w:eastAsia="Calibri" w:hAnsi="Calibri Light" w:cs="Calibri"/>
          <w:sz w:val="26"/>
          <w:szCs w:val="26"/>
        </w:rPr>
      </w:pPr>
      <w:r w:rsidRPr="00722C46">
        <w:rPr>
          <w:rFonts w:ascii="Calibri Light" w:eastAsia="Calibri" w:hAnsi="Calibri Light" w:cs="Calibri"/>
          <w:sz w:val="26"/>
          <w:szCs w:val="26"/>
        </w:rPr>
        <w:t>–</w:t>
      </w:r>
      <w:r w:rsidRPr="00722C46">
        <w:rPr>
          <w:rFonts w:ascii="Calibri Light" w:eastAsia="Calibri" w:hAnsi="Calibri Light" w:cs="Calibri"/>
          <w:sz w:val="26"/>
          <w:szCs w:val="26"/>
        </w:rPr>
        <w:tab/>
      </w:r>
      <w:bookmarkStart w:id="17" w:name="_Hlk149909503"/>
      <w:r w:rsidRPr="00722C46">
        <w:rPr>
          <w:rFonts w:ascii="Calibri Light" w:eastAsia="Calibri" w:hAnsi="Calibri Light" w:cs="Calibri"/>
          <w:sz w:val="26"/>
          <w:szCs w:val="26"/>
        </w:rPr>
        <w:t xml:space="preserve">Nabywca: </w:t>
      </w:r>
      <w:r w:rsidR="000A15BD">
        <w:rPr>
          <w:rFonts w:ascii="Calibri Light" w:eastAsia="Calibri" w:hAnsi="Calibri Light" w:cs="Calibri"/>
          <w:sz w:val="26"/>
          <w:szCs w:val="26"/>
          <w:u w:val="single"/>
        </w:rPr>
        <w:t>_________</w:t>
      </w:r>
      <w:r w:rsidR="000A15BD" w:rsidRPr="00BD0D91">
        <w:rPr>
          <w:rFonts w:ascii="Calibri Light" w:eastAsia="Calibri" w:hAnsi="Calibri Light" w:cs="Calibri"/>
          <w:sz w:val="26"/>
          <w:szCs w:val="26"/>
          <w:u w:val="single"/>
        </w:rPr>
        <w:t>@</w:t>
      </w:r>
      <w:r w:rsidR="000A15BD">
        <w:rPr>
          <w:rFonts w:ascii="Calibri Light" w:eastAsia="Calibri" w:hAnsi="Calibri Light" w:cs="Calibri"/>
          <w:sz w:val="26"/>
          <w:szCs w:val="26"/>
          <w:u w:val="single"/>
        </w:rPr>
        <w:t>________</w:t>
      </w:r>
      <w:r w:rsidR="00F706DE">
        <w:rPr>
          <w:rFonts w:ascii="Calibri Light" w:eastAsia="Calibri" w:hAnsi="Calibri Light" w:cs="Calibri"/>
          <w:sz w:val="26"/>
          <w:szCs w:val="26"/>
          <w:u w:val="single"/>
        </w:rPr>
        <w:t>.</w:t>
      </w:r>
      <w:r w:rsidRPr="00722C46">
        <w:rPr>
          <w:rFonts w:ascii="Calibri Light" w:eastAsia="Calibri" w:hAnsi="Calibri Light" w:cs="Calibri"/>
          <w:sz w:val="26"/>
          <w:szCs w:val="26"/>
        </w:rPr>
        <w:t xml:space="preserve">- - - - - - - - - - - - - - - - - - - - - - - - </w:t>
      </w:r>
      <w:r>
        <w:rPr>
          <w:rFonts w:ascii="Calibri Light" w:eastAsia="Calibri" w:hAnsi="Calibri Light" w:cs="Calibri"/>
          <w:sz w:val="26"/>
          <w:szCs w:val="26"/>
        </w:rPr>
        <w:t xml:space="preserve">- - - - - - - </w:t>
      </w:r>
      <w:r w:rsidR="003B5B94">
        <w:rPr>
          <w:rFonts w:ascii="Calibri Light" w:eastAsia="Calibri" w:hAnsi="Calibri Light" w:cs="Calibri"/>
          <w:sz w:val="26"/>
          <w:szCs w:val="26"/>
        </w:rPr>
        <w:t xml:space="preserve">- - - - </w:t>
      </w:r>
      <w:r w:rsidR="00F706DE">
        <w:rPr>
          <w:rFonts w:ascii="Calibri Light" w:eastAsia="Calibri" w:hAnsi="Calibri Light" w:cs="Calibri"/>
          <w:sz w:val="26"/>
          <w:szCs w:val="26"/>
        </w:rPr>
        <w:t xml:space="preserve">- - - </w:t>
      </w:r>
      <w:bookmarkEnd w:id="17"/>
    </w:p>
    <w:p w14:paraId="0511E5CE" w14:textId="77777777" w:rsidR="005F4008" w:rsidRPr="00722C46" w:rsidRDefault="005F4008" w:rsidP="00491726">
      <w:pPr>
        <w:spacing w:line="276" w:lineRule="auto"/>
        <w:ind w:firstLine="426"/>
        <w:jc w:val="both"/>
        <w:rPr>
          <w:rFonts w:ascii="Calibri Light" w:eastAsia="Calibri" w:hAnsi="Calibri Light" w:cs="Calibri"/>
          <w:sz w:val="26"/>
          <w:szCs w:val="26"/>
        </w:rPr>
      </w:pPr>
      <w:r w:rsidRPr="00722C46">
        <w:rPr>
          <w:rFonts w:ascii="Calibri Light" w:eastAsia="Calibri" w:hAnsi="Calibri Light" w:cs="Calibri"/>
          <w:sz w:val="26"/>
          <w:szCs w:val="26"/>
        </w:rPr>
        <w:t xml:space="preserve">Strony zobowiązują się do wzajemnego informowania o każdorazowej zmianie adresów do doręczeń, niezwłocznie po zaistnieniu zdarzenia powodującego zmianę.- - - </w:t>
      </w:r>
    </w:p>
    <w:p w14:paraId="45783692" w14:textId="199E600D" w:rsidR="00DB54BC" w:rsidRPr="000E6F5D" w:rsidRDefault="00666625" w:rsidP="00491726">
      <w:pPr>
        <w:spacing w:line="276" w:lineRule="auto"/>
        <w:jc w:val="both"/>
        <w:rPr>
          <w:rFonts w:ascii="Calibri Light" w:eastAsia="Calibri" w:hAnsi="Calibri Light" w:cs="Calibri"/>
          <w:sz w:val="26"/>
          <w:szCs w:val="26"/>
        </w:rPr>
      </w:pPr>
      <w:r w:rsidRPr="00627CDE">
        <w:rPr>
          <w:rFonts w:asciiTheme="majorHAnsi" w:hAnsiTheme="majorHAnsi" w:cstheme="majorHAnsi"/>
          <w:b/>
          <w:sz w:val="26"/>
          <w:szCs w:val="26"/>
        </w:rPr>
        <w:t>2.</w:t>
      </w:r>
      <w:r w:rsidR="00DB54BC" w:rsidRPr="00722C46">
        <w:rPr>
          <w:rFonts w:ascii="Calibri Light" w:eastAsia="Calibri" w:hAnsi="Calibri Light" w:cs="Calibri"/>
          <w:b/>
          <w:sz w:val="26"/>
          <w:szCs w:val="26"/>
        </w:rPr>
        <w:tab/>
      </w:r>
      <w:r w:rsidR="00DB54BC" w:rsidRPr="00722C46">
        <w:rPr>
          <w:rFonts w:ascii="Calibri Light" w:eastAsia="Calibri" w:hAnsi="Calibri Light" w:cs="Calibri"/>
          <w:sz w:val="26"/>
          <w:szCs w:val="26"/>
        </w:rPr>
        <w:t xml:space="preserve">Nabywca, celem wykonania postanowień niniejszej umowy, wskazuje rachunek bankowy na który zostaną przekazane przez Bank środki w związku z odstąpieniem lub rozwiązaniem niniejszej umowy albo wypowiedzeniem umowy </w:t>
      </w:r>
      <w:bookmarkStart w:id="18" w:name="_Hlk149909491"/>
      <w:r w:rsidR="00DB54BC" w:rsidRPr="00722C46">
        <w:rPr>
          <w:rFonts w:ascii="Calibri Light" w:eastAsia="Calibri" w:hAnsi="Calibri Light" w:cs="Calibri"/>
          <w:sz w:val="26"/>
          <w:szCs w:val="26"/>
        </w:rPr>
        <w:t>Mieszkaniowego Rachunku Powierniczego</w:t>
      </w:r>
      <w:r w:rsidR="00DB54BC" w:rsidRPr="000E6F5D">
        <w:rPr>
          <w:rFonts w:ascii="Calibri Light" w:eastAsia="Calibri" w:hAnsi="Calibri Light" w:cs="Calibri"/>
          <w:sz w:val="26"/>
          <w:szCs w:val="26"/>
        </w:rPr>
        <w:t xml:space="preserve">: </w:t>
      </w:r>
      <w:r w:rsidR="00F706DE" w:rsidRPr="00A91311">
        <w:rPr>
          <w:rFonts w:ascii="Calibri Light" w:eastAsia="Calibri" w:hAnsi="Calibri Light" w:cs="Calibri"/>
          <w:b/>
          <w:color w:val="000000"/>
          <w:sz w:val="26"/>
          <w:szCs w:val="26"/>
          <w:highlight w:val="yellow"/>
        </w:rPr>
        <w:t>_</w:t>
      </w:r>
      <w:r w:rsidR="00190214" w:rsidRPr="00A91311">
        <w:rPr>
          <w:rFonts w:ascii="Calibri Light" w:eastAsia="Calibri" w:hAnsi="Calibri Light" w:cs="Calibri"/>
          <w:b/>
          <w:color w:val="000000"/>
          <w:sz w:val="26"/>
          <w:szCs w:val="26"/>
          <w:highlight w:val="yellow"/>
        </w:rPr>
        <w:t>___________</w:t>
      </w:r>
      <w:r w:rsidR="006476F7" w:rsidRPr="00A91311">
        <w:rPr>
          <w:rFonts w:ascii="Calibri Light" w:eastAsia="Calibri" w:hAnsi="Calibri Light" w:cs="Calibri"/>
          <w:b/>
          <w:color w:val="000000"/>
          <w:sz w:val="26"/>
          <w:szCs w:val="26"/>
          <w:highlight w:val="yellow"/>
        </w:rPr>
        <w:t>____</w:t>
      </w:r>
      <w:r w:rsidR="00190214" w:rsidRPr="00A91311">
        <w:rPr>
          <w:rFonts w:ascii="Calibri Light" w:eastAsia="Calibri" w:hAnsi="Calibri Light" w:cs="Calibri"/>
          <w:b/>
          <w:color w:val="000000"/>
          <w:sz w:val="26"/>
          <w:szCs w:val="26"/>
          <w:highlight w:val="yellow"/>
        </w:rPr>
        <w:t>_____</w:t>
      </w:r>
      <w:r w:rsidR="00F706DE" w:rsidRPr="00A91311">
        <w:rPr>
          <w:rFonts w:ascii="Calibri Light" w:eastAsia="Calibri" w:hAnsi="Calibri Light" w:cs="Calibri"/>
          <w:b/>
          <w:color w:val="000000"/>
          <w:sz w:val="26"/>
          <w:szCs w:val="26"/>
          <w:highlight w:val="yellow"/>
        </w:rPr>
        <w:t>___</w:t>
      </w:r>
      <w:r w:rsidR="003F32BB" w:rsidRPr="00A91311">
        <w:rPr>
          <w:rFonts w:ascii="Calibri Light" w:eastAsia="Calibri" w:hAnsi="Calibri Light" w:cs="Calibri"/>
          <w:b/>
          <w:color w:val="000000"/>
          <w:sz w:val="26"/>
          <w:szCs w:val="26"/>
          <w:highlight w:val="yellow"/>
        </w:rPr>
        <w:t>.</w:t>
      </w:r>
      <w:r w:rsidR="00DB54BC" w:rsidRPr="00A91311">
        <w:rPr>
          <w:rFonts w:ascii="Calibri Light" w:eastAsia="Calibri" w:hAnsi="Calibri Light" w:cs="Calibri"/>
          <w:sz w:val="26"/>
          <w:szCs w:val="26"/>
          <w:highlight w:val="yellow"/>
        </w:rPr>
        <w:t>-</w:t>
      </w:r>
      <w:r w:rsidR="00DB54BC" w:rsidRPr="000E6F5D">
        <w:rPr>
          <w:rFonts w:ascii="Calibri Light" w:eastAsia="Calibri" w:hAnsi="Calibri Light" w:cs="Calibri"/>
          <w:sz w:val="26"/>
          <w:szCs w:val="26"/>
        </w:rPr>
        <w:t xml:space="preserve"> - - - - - - - - - - - - - - - - - </w:t>
      </w:r>
      <w:r w:rsidR="00F706DE" w:rsidRPr="000E6F5D">
        <w:rPr>
          <w:rFonts w:ascii="Calibri Light" w:eastAsia="Calibri" w:hAnsi="Calibri Light" w:cs="Calibri"/>
          <w:sz w:val="26"/>
          <w:szCs w:val="26"/>
        </w:rPr>
        <w:t xml:space="preserve">- - - - - - </w:t>
      </w:r>
      <w:bookmarkEnd w:id="18"/>
    </w:p>
    <w:p w14:paraId="2F053E49" w14:textId="77777777" w:rsidR="009D4C37" w:rsidRPr="00722C46" w:rsidRDefault="009D4C37" w:rsidP="00491726">
      <w:pPr>
        <w:spacing w:line="276" w:lineRule="auto"/>
        <w:jc w:val="both"/>
        <w:rPr>
          <w:rFonts w:ascii="Calibri Light" w:eastAsia="Calibri" w:hAnsi="Calibri Light" w:cs="Calibri"/>
          <w:sz w:val="26"/>
          <w:szCs w:val="26"/>
        </w:rPr>
      </w:pPr>
      <w:r w:rsidRPr="000E6F5D">
        <w:rPr>
          <w:rFonts w:ascii="Calibri Light" w:eastAsia="Calibri" w:hAnsi="Calibri Light" w:cs="Calibri"/>
          <w:b/>
          <w:color w:val="000000"/>
          <w:sz w:val="26"/>
          <w:szCs w:val="26"/>
        </w:rPr>
        <w:t>3.</w:t>
      </w:r>
      <w:r w:rsidRPr="000E6F5D">
        <w:rPr>
          <w:rFonts w:ascii="Calibri Light" w:eastAsia="Calibri" w:hAnsi="Calibri Light" w:cs="Calibri"/>
          <w:b/>
          <w:color w:val="000000"/>
          <w:sz w:val="26"/>
          <w:szCs w:val="26"/>
        </w:rPr>
        <w:tab/>
      </w:r>
      <w:r w:rsidRPr="000E6F5D">
        <w:rPr>
          <w:rFonts w:ascii="Calibri Light" w:eastAsia="Calibri" w:hAnsi="Calibri Light" w:cs="Calibri"/>
          <w:sz w:val="26"/>
          <w:szCs w:val="26"/>
        </w:rPr>
        <w:t>Deweloper informuje, iż: - - - - - - - - - - - - - - - - - - - - - - - - - - - - - -</w:t>
      </w:r>
      <w:r w:rsidRPr="00722C46">
        <w:rPr>
          <w:rFonts w:ascii="Calibri Light" w:eastAsia="Calibri" w:hAnsi="Calibri Light" w:cs="Calibri"/>
          <w:sz w:val="26"/>
          <w:szCs w:val="26"/>
        </w:rPr>
        <w:t xml:space="preserve"> - - - - - - - - - - - -</w:t>
      </w:r>
    </w:p>
    <w:p w14:paraId="77334A96" w14:textId="662598FB" w:rsidR="009D4C37" w:rsidRPr="00722C46" w:rsidRDefault="009D4C37" w:rsidP="0049172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426" w:hanging="426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dane osobowe Nabywcy zawarte w niniejszej umowie, których podanie jest dobrowolne, lecz niezbędne do wykonania niniejszej umowy przez Dewelopera, będą </w:t>
      </w:r>
    </w:p>
    <w:p w14:paraId="05C1550E" w14:textId="77777777" w:rsidR="009D4C37" w:rsidRPr="00722C46" w:rsidRDefault="009D4C37" w:rsidP="0049172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851" w:hanging="425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przetwarzane: - - - - - - - - - - - - - - - - - - - - - - - - - - - - - - - - - - - - - - - - - -- - - - - - - </w:t>
      </w:r>
    </w:p>
    <w:p w14:paraId="64E8B79A" w14:textId="77777777" w:rsidR="009D4C37" w:rsidRPr="00722C46" w:rsidRDefault="009D4C37" w:rsidP="00491726">
      <w:pPr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1276" w:hanging="425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w celu wykonania niniejszej umowy, - - - - - - - - - - - - - - - - - - - - - - - - - - - - - </w:t>
      </w:r>
    </w:p>
    <w:p w14:paraId="4ED86DA7" w14:textId="77777777" w:rsidR="009D4C37" w:rsidRPr="00722C46" w:rsidRDefault="009D4C37" w:rsidP="00491726">
      <w:pPr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1276" w:hanging="425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w związku z prawnie usprawiedliwionymi celami Dewelopera, - - - - - - - - - - </w:t>
      </w:r>
    </w:p>
    <w:p w14:paraId="5FF39049" w14:textId="77777777" w:rsidR="009D4C37" w:rsidRPr="00722C46" w:rsidRDefault="009D4C37" w:rsidP="00491726">
      <w:pPr>
        <w:numPr>
          <w:ilvl w:val="2"/>
          <w:numId w:val="21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1276" w:hanging="425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w celu wypełnienia przez Dewelopera innych uprawnień i obowiązków wynikających z przepisów prawa, - - - - - - - - - - - - - - - - - - - - - - - - - - - - - - - </w:t>
      </w:r>
    </w:p>
    <w:p w14:paraId="1DF31A96" w14:textId="69CA75F8" w:rsidR="009D4C37" w:rsidRPr="00722C46" w:rsidRDefault="009D4C37" w:rsidP="00491726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851" w:hanging="425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udostępniane </w:t>
      </w:r>
      <w:r w:rsidR="00B21C44">
        <w:rPr>
          <w:rFonts w:ascii="Calibri Light" w:eastAsia="Calibri" w:hAnsi="Calibri Light" w:cs="Calibri"/>
          <w:color w:val="000000"/>
          <w:sz w:val="26"/>
          <w:szCs w:val="26"/>
        </w:rPr>
        <w:t>B</w:t>
      </w: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ankowi </w:t>
      </w:r>
      <w:r w:rsidR="00E32E14">
        <w:rPr>
          <w:rFonts w:ascii="Calibri Light" w:eastAsia="Calibri" w:hAnsi="Calibri Light" w:cs="Calibri"/>
          <w:color w:val="000000"/>
          <w:sz w:val="26"/>
          <w:szCs w:val="26"/>
        </w:rPr>
        <w:t>prowadzącemu rachunek powierniczy</w:t>
      </w: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,- - - - - - - </w:t>
      </w:r>
      <w:r w:rsidR="00E32E14">
        <w:rPr>
          <w:rFonts w:ascii="Calibri Light" w:eastAsia="Calibri" w:hAnsi="Calibri Light" w:cs="Calibri"/>
          <w:color w:val="000000"/>
          <w:sz w:val="26"/>
          <w:szCs w:val="26"/>
        </w:rPr>
        <w:t xml:space="preserve">- - - - - - - </w:t>
      </w:r>
    </w:p>
    <w:p w14:paraId="124FACB5" w14:textId="77777777" w:rsidR="009D4C37" w:rsidRPr="00722C46" w:rsidRDefault="009D4C37" w:rsidP="0049172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426" w:hanging="426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Nabywcy przysługuje prawo dostępu do treści swoich danych osobowych oraz ich poprawiania,- - - - - - - - - - - - - - - - - - - - - - - - - - - - - - - - - - - - - - - - - - - - - - - - - - - - - </w:t>
      </w:r>
    </w:p>
    <w:p w14:paraId="15A168C8" w14:textId="77777777" w:rsidR="009D4C37" w:rsidRPr="00722C46" w:rsidRDefault="009D4C37" w:rsidP="00491726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uppressAutoHyphens/>
        <w:autoSpaceDN w:val="0"/>
        <w:spacing w:line="276" w:lineRule="auto"/>
        <w:ind w:left="426" w:hanging="426"/>
        <w:jc w:val="both"/>
        <w:rPr>
          <w:rFonts w:ascii="Calibri Light" w:eastAsia="Calibri" w:hAnsi="Calibri Light" w:cs="Calibri"/>
          <w:color w:val="000000"/>
          <w:sz w:val="26"/>
          <w:szCs w:val="26"/>
        </w:rPr>
      </w:pP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administratorem danych osobowych Nabywcy jest Deweloper.- - - - - - - - - - - - - - - - </w:t>
      </w:r>
    </w:p>
    <w:p w14:paraId="6C3D9001" w14:textId="77777777" w:rsidR="009D4C37" w:rsidRPr="00722C46" w:rsidRDefault="009D4C37" w:rsidP="00491726">
      <w:pPr>
        <w:spacing w:line="276" w:lineRule="auto"/>
        <w:jc w:val="both"/>
        <w:rPr>
          <w:rFonts w:ascii="Calibri Light" w:eastAsia="Calibri" w:hAnsi="Calibri Light" w:cs="Calibri"/>
          <w:sz w:val="26"/>
          <w:szCs w:val="26"/>
        </w:rPr>
      </w:pPr>
      <w:r w:rsidRPr="00722C46">
        <w:rPr>
          <w:rFonts w:ascii="Calibri Light" w:eastAsia="Calibri" w:hAnsi="Calibri Light" w:cs="Calibri"/>
          <w:b/>
          <w:sz w:val="26"/>
          <w:szCs w:val="26"/>
        </w:rPr>
        <w:t>4.</w:t>
      </w:r>
      <w:r w:rsidRPr="00722C46">
        <w:rPr>
          <w:rFonts w:ascii="Calibri Light" w:eastAsia="Calibri" w:hAnsi="Calibri Light" w:cs="Calibri"/>
          <w:b/>
          <w:sz w:val="26"/>
          <w:szCs w:val="26"/>
        </w:rPr>
        <w:tab/>
      </w:r>
      <w:r w:rsidRPr="00722C46">
        <w:rPr>
          <w:rFonts w:ascii="Calibri Light" w:eastAsia="Calibri" w:hAnsi="Calibri Light" w:cs="Calibri"/>
          <w:sz w:val="26"/>
          <w:szCs w:val="26"/>
        </w:rPr>
        <w:t xml:space="preserve">Nabywca oświadcza, że zostały mu przekazane przez Dewelopera informacje zgodnie z art. 13 </w:t>
      </w:r>
      <w:proofErr w:type="spellStart"/>
      <w:r w:rsidRPr="00722C46">
        <w:rPr>
          <w:rFonts w:ascii="Calibri Light" w:eastAsia="Calibri" w:hAnsi="Calibri Light" w:cs="Calibri"/>
          <w:sz w:val="26"/>
          <w:szCs w:val="26"/>
        </w:rPr>
        <w:t>RODO</w:t>
      </w:r>
      <w:proofErr w:type="spellEnd"/>
      <w:r w:rsidRPr="00722C46">
        <w:rPr>
          <w:rFonts w:ascii="Calibri Light" w:eastAsia="Calibri" w:hAnsi="Calibri Light" w:cs="Calibri"/>
          <w:sz w:val="26"/>
          <w:szCs w:val="26"/>
        </w:rPr>
        <w:t xml:space="preserve"> [r</w:t>
      </w:r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ozporządzenie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>Dz.Urz.UE.L</w:t>
      </w:r>
      <w:proofErr w:type="spellEnd"/>
      <w:r w:rsidRPr="00722C46">
        <w:rPr>
          <w:rFonts w:ascii="Calibri Light" w:eastAsia="Calibri" w:hAnsi="Calibri Light" w:cs="Calibri"/>
          <w:color w:val="000000"/>
          <w:sz w:val="26"/>
          <w:szCs w:val="26"/>
        </w:rPr>
        <w:t xml:space="preserve"> Nr 119, str. 1]</w:t>
      </w:r>
      <w:r w:rsidRPr="00722C46">
        <w:rPr>
          <w:rFonts w:ascii="Calibri Light" w:eastAsia="Calibri" w:hAnsi="Calibri Light" w:cs="Calibri"/>
          <w:sz w:val="26"/>
          <w:szCs w:val="26"/>
        </w:rPr>
        <w:t xml:space="preserve">.- - - - - - - - - - - - - - - - - - </w:t>
      </w:r>
    </w:p>
    <w:p w14:paraId="10CA5DEB" w14:textId="77777777" w:rsidR="009D4C37" w:rsidRPr="00722C46" w:rsidRDefault="009D4C37" w:rsidP="00491726">
      <w:pPr>
        <w:spacing w:line="276" w:lineRule="auto"/>
        <w:jc w:val="both"/>
        <w:rPr>
          <w:rFonts w:ascii="Calibri Light" w:eastAsia="Calibri" w:hAnsi="Calibri Light" w:cs="Calibri"/>
          <w:sz w:val="26"/>
          <w:szCs w:val="26"/>
        </w:rPr>
      </w:pPr>
      <w:r w:rsidRPr="00722C46">
        <w:rPr>
          <w:rFonts w:ascii="Calibri Light" w:eastAsia="Calibri" w:hAnsi="Calibri Light" w:cs="Calibri"/>
          <w:b/>
          <w:sz w:val="26"/>
          <w:szCs w:val="26"/>
        </w:rPr>
        <w:t>5.</w:t>
      </w:r>
      <w:r w:rsidRPr="00722C46">
        <w:rPr>
          <w:rFonts w:ascii="Calibri Light" w:eastAsia="Calibri" w:hAnsi="Calibri Light" w:cs="Calibri"/>
          <w:sz w:val="26"/>
          <w:szCs w:val="26"/>
        </w:rPr>
        <w:tab/>
        <w:t xml:space="preserve">Nabywca przyjmuje do wiadomości, że dane osobowe Nabywcy będą przetwarzane przez Ubezpieczeniowy Fundusz Gwarancyjny na zasadach określonych w Ustawie.- - - - - - - - - - - - - - - - - - - - - - - - - - - - - - - - - - - - - - - - - - - - - - - - - - - - - - - - - - </w:t>
      </w:r>
    </w:p>
    <w:p w14:paraId="64A80D1C" w14:textId="0A325BA0" w:rsidR="004B2F90" w:rsidRPr="004133EF" w:rsidRDefault="002C1EDB" w:rsidP="00491726">
      <w:pPr>
        <w:pStyle w:val="Teksttreci0"/>
        <w:widowControl/>
        <w:shd w:val="clear" w:color="auto" w:fill="auto"/>
        <w:spacing w:line="276" w:lineRule="auto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>XVI</w:t>
      </w:r>
      <w:r w:rsidR="00C3690E"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4B2F90">
        <w:rPr>
          <w:rFonts w:asciiTheme="majorHAnsi" w:hAnsiTheme="majorHAnsi" w:cstheme="majorHAnsi"/>
          <w:b/>
          <w:sz w:val="26"/>
          <w:szCs w:val="26"/>
        </w:rPr>
        <w:tab/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Wszelkie załączniki do niniejszej umowy stanowią integralną jej część.- - - - - - - - </w:t>
      </w:r>
    </w:p>
    <w:p w14:paraId="751F4755" w14:textId="44F42659" w:rsidR="009D1C3C" w:rsidRPr="00796408" w:rsidRDefault="002C1EDB" w:rsidP="00491726">
      <w:pPr>
        <w:pStyle w:val="Teksttreci0"/>
        <w:widowControl/>
        <w:shd w:val="clear" w:color="auto" w:fill="auto"/>
        <w:spacing w:line="276" w:lineRule="auto"/>
        <w:rPr>
          <w:rFonts w:asciiTheme="majorHAnsi" w:hAnsiTheme="majorHAnsi" w:cstheme="majorHAnsi"/>
          <w:color w:val="000000" w:themeColor="text1"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lastRenderedPageBreak/>
        <w:t>XVII</w:t>
      </w:r>
      <w:r w:rsidR="00C3690E"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4B2F90">
        <w:rPr>
          <w:rFonts w:asciiTheme="majorHAnsi" w:hAnsiTheme="majorHAnsi" w:cstheme="majorHAnsi"/>
          <w:b/>
          <w:sz w:val="26"/>
          <w:szCs w:val="26"/>
        </w:rPr>
        <w:tab/>
      </w:r>
      <w:r w:rsidR="00796408" w:rsidRPr="003B1E90">
        <w:rPr>
          <w:rFonts w:asciiTheme="majorHAnsi" w:hAnsiTheme="majorHAnsi" w:cstheme="majorHAnsi"/>
          <w:color w:val="FF0000"/>
          <w:sz w:val="26"/>
          <w:szCs w:val="26"/>
        </w:rPr>
        <w:t xml:space="preserve">Notariusz </w:t>
      </w:r>
      <w:r w:rsidR="00C3690E" w:rsidRPr="00F85A0C">
        <w:rPr>
          <w:rFonts w:asciiTheme="majorHAnsi" w:hAnsiTheme="majorHAnsi" w:cstheme="majorHAnsi"/>
          <w:sz w:val="26"/>
          <w:szCs w:val="26"/>
        </w:rPr>
        <w:t>pouczył</w:t>
      </w:r>
      <w:r w:rsidR="004B2F90">
        <w:rPr>
          <w:rFonts w:asciiTheme="majorHAnsi" w:hAnsiTheme="majorHAnsi" w:cstheme="majorHAnsi"/>
          <w:sz w:val="26"/>
          <w:szCs w:val="26"/>
        </w:rPr>
        <w:t xml:space="preserve"> 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strony o przepisach </w:t>
      </w:r>
      <w:r w:rsidR="00B06BCE">
        <w:rPr>
          <w:rFonts w:asciiTheme="majorHAnsi" w:hAnsiTheme="majorHAnsi" w:cstheme="majorHAnsi"/>
          <w:sz w:val="26"/>
          <w:szCs w:val="26"/>
        </w:rPr>
        <w:t>U</w:t>
      </w:r>
      <w:r w:rsidR="00C3690E" w:rsidRPr="00F85A0C">
        <w:rPr>
          <w:rFonts w:asciiTheme="majorHAnsi" w:hAnsiTheme="majorHAnsi" w:cstheme="majorHAnsi"/>
          <w:sz w:val="26"/>
          <w:szCs w:val="26"/>
        </w:rPr>
        <w:t>stawy</w:t>
      </w:r>
      <w:r w:rsidR="003160CF">
        <w:rPr>
          <w:rFonts w:asciiTheme="majorHAnsi" w:hAnsiTheme="majorHAnsi" w:cstheme="majorHAnsi"/>
          <w:sz w:val="26"/>
          <w:szCs w:val="26"/>
        </w:rPr>
        <w:t>, art.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 389 i</w:t>
      </w:r>
      <w:r w:rsidR="003160CF">
        <w:rPr>
          <w:rFonts w:asciiTheme="majorHAnsi" w:hAnsiTheme="majorHAnsi" w:cstheme="majorHAnsi"/>
          <w:sz w:val="26"/>
          <w:szCs w:val="26"/>
        </w:rPr>
        <w:t> 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nast. </w:t>
      </w:r>
      <w:r w:rsidR="003160CF">
        <w:rPr>
          <w:rFonts w:asciiTheme="majorHAnsi" w:hAnsiTheme="majorHAnsi" w:cstheme="majorHAnsi"/>
          <w:sz w:val="26"/>
          <w:szCs w:val="26"/>
        </w:rPr>
        <w:t>K</w:t>
      </w:r>
      <w:r w:rsidR="00C3690E" w:rsidRPr="00F85A0C">
        <w:rPr>
          <w:rFonts w:asciiTheme="majorHAnsi" w:hAnsiTheme="majorHAnsi" w:cstheme="majorHAnsi"/>
          <w:sz w:val="26"/>
          <w:szCs w:val="26"/>
        </w:rPr>
        <w:t>odeksu cywilnego</w:t>
      </w:r>
      <w:r w:rsidR="009D1C3C" w:rsidRPr="009D1C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>oraz o treści art. 626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  <w:vertAlign w:val="superscript"/>
        </w:rPr>
        <w:t>4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Kodeksu postępowania cywilnego</w:t>
      </w:r>
      <w:r w:rsidR="00B06BCE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oraz przepisów ustawy o planowaniu i zagospodarowaniu przestrzennym. - - - - - - - - - - - - - - - - - - - - - - </w:t>
      </w:r>
      <w:r w:rsidR="00796408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- - - - - - - </w:t>
      </w:r>
    </w:p>
    <w:p w14:paraId="33FBEADE" w14:textId="43C50AD8" w:rsidR="00C3690E" w:rsidRPr="004B2F90" w:rsidRDefault="002C1EDB" w:rsidP="00491726">
      <w:pPr>
        <w:pStyle w:val="Tekstpodstawowy"/>
        <w:spacing w:line="276" w:lineRule="auto"/>
        <w:rPr>
          <w:rFonts w:asciiTheme="majorHAnsi" w:hAnsiTheme="majorHAnsi" w:cstheme="majorHAnsi"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>XVIII</w:t>
      </w:r>
      <w:r w:rsidR="00C3690E"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4B2F90">
        <w:rPr>
          <w:rFonts w:asciiTheme="majorHAnsi" w:hAnsiTheme="majorHAnsi" w:cstheme="majorHAnsi"/>
          <w:b/>
          <w:sz w:val="26"/>
          <w:szCs w:val="26"/>
        </w:rPr>
        <w:tab/>
      </w:r>
      <w:r w:rsidR="009D1C3C">
        <w:rPr>
          <w:rFonts w:asciiTheme="majorHAnsi" w:hAnsiTheme="majorHAnsi" w:cstheme="majorHAnsi"/>
          <w:bCs/>
          <w:sz w:val="26"/>
          <w:szCs w:val="26"/>
        </w:rPr>
        <w:t xml:space="preserve">Deweloper 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wyraża zgodę na wpis w dziale III </w:t>
      </w:r>
      <w:r w:rsidR="00C3690E" w:rsidRPr="00F85A0C">
        <w:rPr>
          <w:rFonts w:asciiTheme="majorHAnsi" w:hAnsiTheme="majorHAnsi" w:cstheme="majorHAnsi"/>
          <w:bCs/>
          <w:sz w:val="26"/>
          <w:szCs w:val="26"/>
        </w:rPr>
        <w:t>księgi wieczystej</w:t>
      </w:r>
      <w:r w:rsidR="004B2F90">
        <w:rPr>
          <w:rFonts w:asciiTheme="majorHAnsi" w:hAnsiTheme="majorHAnsi" w:cstheme="majorHAnsi"/>
          <w:bCs/>
          <w:sz w:val="26"/>
          <w:szCs w:val="26"/>
        </w:rPr>
        <w:t xml:space="preserve"> 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roszczenia na rzecz Nabywcy o zawarcie </w:t>
      </w:r>
      <w:r w:rsidR="000364EB">
        <w:rPr>
          <w:rFonts w:asciiTheme="majorHAnsi" w:hAnsiTheme="majorHAnsi" w:cstheme="majorHAnsi"/>
          <w:sz w:val="26"/>
          <w:szCs w:val="26"/>
        </w:rPr>
        <w:t>U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mowy </w:t>
      </w:r>
      <w:r w:rsidR="000364EB">
        <w:rPr>
          <w:rFonts w:asciiTheme="majorHAnsi" w:hAnsiTheme="majorHAnsi" w:cstheme="majorHAnsi"/>
          <w:sz w:val="26"/>
          <w:szCs w:val="26"/>
        </w:rPr>
        <w:t>P</w:t>
      </w:r>
      <w:r w:rsidR="00C3690E" w:rsidRPr="00F85A0C">
        <w:rPr>
          <w:rFonts w:asciiTheme="majorHAnsi" w:hAnsiTheme="majorHAnsi" w:cstheme="majorHAnsi"/>
          <w:sz w:val="26"/>
          <w:szCs w:val="26"/>
        </w:rPr>
        <w:t xml:space="preserve">rzeniesienia </w:t>
      </w:r>
      <w:r w:rsidR="000364EB">
        <w:rPr>
          <w:rFonts w:asciiTheme="majorHAnsi" w:hAnsiTheme="majorHAnsi" w:cstheme="majorHAnsi"/>
          <w:sz w:val="26"/>
          <w:szCs w:val="26"/>
        </w:rPr>
        <w:t>W</w:t>
      </w:r>
      <w:r w:rsidR="00C3690E" w:rsidRPr="00F85A0C">
        <w:rPr>
          <w:rFonts w:asciiTheme="majorHAnsi" w:hAnsiTheme="majorHAnsi" w:cstheme="majorHAnsi"/>
          <w:sz w:val="26"/>
          <w:szCs w:val="26"/>
        </w:rPr>
        <w:t>łasności, wynikającego z zawarcia niniejszej umowy deweloperskiej</w:t>
      </w:r>
      <w:r w:rsidR="00F226B7">
        <w:rPr>
          <w:rFonts w:asciiTheme="majorHAnsi" w:hAnsiTheme="majorHAnsi" w:cstheme="majorHAnsi"/>
          <w:sz w:val="26"/>
          <w:szCs w:val="26"/>
        </w:rPr>
        <w:t xml:space="preserve"> („</w:t>
      </w:r>
      <w:r w:rsidR="00F226B7" w:rsidRPr="00F226B7">
        <w:rPr>
          <w:rFonts w:asciiTheme="majorHAnsi" w:hAnsiTheme="majorHAnsi" w:cstheme="majorHAnsi"/>
          <w:b/>
          <w:bCs/>
          <w:sz w:val="26"/>
          <w:szCs w:val="26"/>
        </w:rPr>
        <w:t>Roszczenie</w:t>
      </w:r>
      <w:r w:rsidR="00F226B7">
        <w:rPr>
          <w:rFonts w:asciiTheme="majorHAnsi" w:hAnsiTheme="majorHAnsi" w:cstheme="majorHAnsi"/>
          <w:sz w:val="26"/>
          <w:szCs w:val="26"/>
        </w:rPr>
        <w:t>”)</w:t>
      </w:r>
      <w:r w:rsidR="00C3690E" w:rsidRPr="00F85A0C">
        <w:rPr>
          <w:rFonts w:asciiTheme="majorHAnsi" w:hAnsiTheme="majorHAnsi" w:cstheme="majorHAnsi"/>
          <w:sz w:val="26"/>
          <w:szCs w:val="26"/>
        </w:rPr>
        <w:t>.</w:t>
      </w:r>
      <w:r w:rsidR="004B2F90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- - </w:t>
      </w:r>
    </w:p>
    <w:p w14:paraId="0178D07C" w14:textId="6BBD09C4" w:rsidR="008B393C" w:rsidRPr="00796408" w:rsidRDefault="00C3690E" w:rsidP="00491726">
      <w:pPr>
        <w:pStyle w:val="Teksttreci0"/>
        <w:widowControl/>
        <w:shd w:val="clear" w:color="auto" w:fill="auto"/>
        <w:spacing w:line="276" w:lineRule="auto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</w:t>
      </w:r>
      <w:r w:rsidR="002C1EDB">
        <w:rPr>
          <w:rFonts w:asciiTheme="majorHAnsi" w:hAnsiTheme="majorHAnsi" w:cstheme="majorHAnsi"/>
          <w:b/>
          <w:sz w:val="26"/>
          <w:szCs w:val="26"/>
        </w:rPr>
        <w:t>I</w:t>
      </w:r>
      <w:r w:rsidRPr="00F85A0C">
        <w:rPr>
          <w:rFonts w:asciiTheme="majorHAnsi" w:hAnsiTheme="majorHAnsi" w:cstheme="majorHAnsi"/>
          <w:b/>
          <w:sz w:val="26"/>
          <w:szCs w:val="26"/>
        </w:rPr>
        <w:t>X.</w:t>
      </w:r>
      <w:r w:rsidR="004B2F90">
        <w:rPr>
          <w:rFonts w:asciiTheme="majorHAnsi" w:hAnsiTheme="majorHAnsi" w:cstheme="majorHAnsi"/>
          <w:b/>
          <w:sz w:val="26"/>
          <w:szCs w:val="26"/>
        </w:rPr>
        <w:tab/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Wobec zawarcia dokumentowanej niniejszym aktem umowy Nabywca </w:t>
      </w:r>
      <w:r w:rsidR="009D1C3C">
        <w:rPr>
          <w:rFonts w:asciiTheme="majorHAnsi" w:hAnsiTheme="majorHAnsi" w:cstheme="majorHAnsi"/>
          <w:b/>
          <w:color w:val="000000" w:themeColor="text1"/>
          <w:sz w:val="26"/>
          <w:szCs w:val="26"/>
        </w:rPr>
        <w:t>żąda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aby </w:t>
      </w:r>
      <w:r w:rsidR="00796408" w:rsidRPr="008B3D09">
        <w:rPr>
          <w:rFonts w:asciiTheme="majorHAnsi" w:hAnsiTheme="majorHAnsi" w:cstheme="majorHAnsi"/>
          <w:color w:val="FF0000"/>
          <w:sz w:val="26"/>
          <w:szCs w:val="26"/>
        </w:rPr>
        <w:t>notariusz</w:t>
      </w:r>
      <w:r w:rsidR="003B643C">
        <w:rPr>
          <w:rFonts w:asciiTheme="majorHAnsi" w:hAnsiTheme="majorHAnsi" w:cstheme="majorHAnsi"/>
          <w:color w:val="000000" w:themeColor="text1"/>
          <w:sz w:val="26"/>
          <w:szCs w:val="26"/>
        </w:rPr>
        <w:t>,</w:t>
      </w:r>
      <w:r w:rsidR="001A779E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działając na podstawie art. 79 pkt 8a i art. 92 </w:t>
      </w:r>
      <w:r w:rsidR="000364EB" w:rsidRPr="00F85A0C">
        <w:rPr>
          <w:rFonts w:asciiTheme="majorHAnsi" w:hAnsiTheme="majorHAnsi" w:cstheme="majorHAnsi"/>
          <w:sz w:val="26"/>
          <w:szCs w:val="26"/>
        </w:rPr>
        <w:t>§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4 ustawy z dnia 14 lutego 1991 r. Prawo o notariacie, dokonał</w:t>
      </w:r>
      <w:r w:rsidR="003B64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a 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>czynności polegającej na złożeniu za pośrednictwem systemu teleinformatycznego wniosku wiec</w:t>
      </w:r>
      <w:r w:rsidR="00E74A92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zystoksięgowego </w:t>
      </w:r>
      <w:r w:rsidR="009D1C3C">
        <w:rPr>
          <w:rFonts w:asciiTheme="majorHAnsi" w:hAnsiTheme="majorHAnsi" w:cstheme="majorHAnsi"/>
          <w:color w:val="000000" w:themeColor="text1"/>
          <w:sz w:val="26"/>
          <w:szCs w:val="26"/>
        </w:rPr>
        <w:t>obejmującego</w:t>
      </w:r>
      <w:r w:rsidR="008B39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żądani</w:t>
      </w:r>
      <w:r w:rsidR="0065144A">
        <w:rPr>
          <w:rFonts w:asciiTheme="majorHAnsi" w:hAnsiTheme="majorHAnsi" w:cstheme="majorHAnsi"/>
          <w:color w:val="000000" w:themeColor="text1"/>
          <w:sz w:val="26"/>
          <w:szCs w:val="26"/>
        </w:rPr>
        <w:t>e</w:t>
      </w:r>
      <w:r w:rsidR="008B39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wpis</w:t>
      </w:r>
      <w:r w:rsidR="0065144A">
        <w:rPr>
          <w:rFonts w:asciiTheme="majorHAnsi" w:hAnsiTheme="majorHAnsi" w:cstheme="majorHAnsi"/>
          <w:color w:val="000000" w:themeColor="text1"/>
          <w:sz w:val="26"/>
          <w:szCs w:val="26"/>
        </w:rPr>
        <w:t>u</w:t>
      </w:r>
      <w:r w:rsidR="008B39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w księdze wieczystej numer </w:t>
      </w:r>
      <w:r w:rsidR="00D55F93" w:rsidRPr="00C5796D">
        <w:rPr>
          <w:rFonts w:asciiTheme="majorHAnsi" w:hAnsiTheme="majorHAnsi" w:cstheme="majorHAnsi"/>
          <w:b/>
          <w:sz w:val="26"/>
          <w:szCs w:val="26"/>
        </w:rPr>
        <w:t>KR1P/00019415/3</w:t>
      </w:r>
      <w:r w:rsidR="00D55F93">
        <w:rPr>
          <w:rFonts w:asciiTheme="majorHAnsi" w:hAnsiTheme="majorHAnsi" w:cstheme="majorHAnsi"/>
          <w:sz w:val="26"/>
          <w:szCs w:val="26"/>
        </w:rPr>
        <w:t xml:space="preserve"> </w:t>
      </w:r>
      <w:r w:rsidR="008B393C">
        <w:rPr>
          <w:rFonts w:asciiTheme="majorHAnsi" w:hAnsiTheme="majorHAnsi" w:cstheme="majorHAnsi"/>
          <w:sz w:val="26"/>
          <w:szCs w:val="26"/>
        </w:rPr>
        <w:t>w dziale III wpisu</w:t>
      </w:r>
      <w:r w:rsidR="005F4008" w:rsidRPr="008B393C">
        <w:rPr>
          <w:rFonts w:asciiTheme="majorHAnsi" w:hAnsiTheme="majorHAnsi" w:cstheme="majorHAnsi"/>
          <w:sz w:val="26"/>
          <w:szCs w:val="26"/>
        </w:rPr>
        <w:t xml:space="preserve"> </w:t>
      </w:r>
      <w:r w:rsidR="002C1EDB">
        <w:rPr>
          <w:rFonts w:asciiTheme="majorHAnsi" w:hAnsiTheme="majorHAnsi" w:cstheme="majorHAnsi"/>
          <w:color w:val="000000" w:themeColor="text1"/>
          <w:sz w:val="26"/>
          <w:szCs w:val="26"/>
        </w:rPr>
        <w:t>R</w:t>
      </w:r>
      <w:r w:rsidR="009D1C3C" w:rsidRPr="008B39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oszczenia.- - - </w:t>
      </w:r>
      <w:r w:rsidR="00E74A92" w:rsidRPr="008B393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- - </w:t>
      </w:r>
    </w:p>
    <w:p w14:paraId="04AF1052" w14:textId="52405D37" w:rsidR="00DB54BC" w:rsidRPr="00E35234" w:rsidRDefault="00642F2C" w:rsidP="00491726">
      <w:pPr>
        <w:pStyle w:val="Teksttreci0"/>
        <w:widowControl/>
        <w:shd w:val="clear" w:color="auto" w:fill="auto"/>
        <w:spacing w:line="276" w:lineRule="auto"/>
        <w:rPr>
          <w:rFonts w:asciiTheme="majorHAnsi" w:hAnsiTheme="majorHAnsi" w:cstheme="majorHAnsi"/>
          <w:sz w:val="26"/>
          <w:szCs w:val="26"/>
        </w:rPr>
      </w:pPr>
      <w:r>
        <w:rPr>
          <w:rFonts w:ascii="Calibri Light" w:eastAsia="Calibri" w:hAnsi="Calibri Light" w:cs="Calibri"/>
          <w:b/>
          <w:bCs/>
          <w:sz w:val="26"/>
          <w:szCs w:val="26"/>
        </w:rPr>
        <w:t xml:space="preserve">XX. </w:t>
      </w:r>
      <w:r w:rsidR="00F226B7">
        <w:rPr>
          <w:rFonts w:ascii="Calibri Light" w:eastAsia="Calibri" w:hAnsi="Calibri Light" w:cs="Calibri"/>
          <w:sz w:val="26"/>
          <w:szCs w:val="26"/>
        </w:rPr>
        <w:tab/>
      </w:r>
      <w:bookmarkStart w:id="19" w:name="_Hlk149909542"/>
      <w:r w:rsidR="00CD4856">
        <w:rPr>
          <w:rFonts w:asciiTheme="majorHAnsi" w:hAnsiTheme="majorHAnsi" w:cstheme="majorHAnsi"/>
          <w:color w:val="00000A"/>
          <w:sz w:val="26"/>
          <w:szCs w:val="26"/>
        </w:rPr>
        <w:t xml:space="preserve">Jeżeli Deweloper odstąpi od niniejszej umowy z powodu okoliczności, za które odpowiedzialność ponosi Nabywca, Nabywca zobowiązany będzie wyrazić – co najmniej w formie pisemnej z podpisem notarialnie poświadczonym – zgodę na wykreślenie z ksiąg wieczystych Roszczenia oraz dostarczyć ją Deweloperowi w terminie 14 dni od dnia otrzymania oświadczenia o odstąpieniu, a na wypadek niewypełnienia tego zobowiązania Nabywca po zawarciu niniejszej umowy </w:t>
      </w:r>
      <w:r w:rsidR="00CD4856">
        <w:rPr>
          <w:rFonts w:asciiTheme="majorHAnsi" w:hAnsiTheme="majorHAnsi" w:cstheme="majorHAnsi"/>
          <w:b/>
          <w:bCs/>
          <w:color w:val="00000A"/>
          <w:sz w:val="26"/>
          <w:szCs w:val="26"/>
        </w:rPr>
        <w:t xml:space="preserve">złoży do depozytu tut. Kancelarii Notarialnej bezwarunkową zgodę </w:t>
      </w:r>
      <w:r w:rsidR="00CD4856">
        <w:rPr>
          <w:rFonts w:asciiTheme="majorHAnsi" w:hAnsiTheme="majorHAnsi" w:cstheme="majorHAnsi"/>
          <w:color w:val="00000A"/>
          <w:sz w:val="26"/>
          <w:szCs w:val="26"/>
        </w:rPr>
        <w:t>na wykreślenie Roszczenia z księgi wieczystej („</w:t>
      </w:r>
      <w:r w:rsidR="00CD4856">
        <w:rPr>
          <w:rFonts w:asciiTheme="majorHAnsi" w:hAnsiTheme="majorHAnsi" w:cstheme="majorHAnsi"/>
          <w:b/>
          <w:bCs/>
          <w:color w:val="00000A"/>
          <w:sz w:val="26"/>
          <w:szCs w:val="26"/>
        </w:rPr>
        <w:t>Zgoda</w:t>
      </w:r>
      <w:r w:rsidR="00CD4856">
        <w:rPr>
          <w:rFonts w:asciiTheme="majorHAnsi" w:hAnsiTheme="majorHAnsi" w:cstheme="majorHAnsi"/>
          <w:color w:val="00000A"/>
          <w:sz w:val="26"/>
          <w:szCs w:val="26"/>
        </w:rPr>
        <w:t>”), przy czym strony postanawiają, że warunkiem wydania z depozytu Zgody na rzecz Dewelopera (lub jego następcy prawnego) będzie przedłożenie notariuszowi oświadczenia Dewelopera o odstąpieniu od niniejszej umowy ze wskazaniem podstawy odstąpienia od umowy</w:t>
      </w:r>
      <w:r w:rsidR="00CD4856">
        <w:rPr>
          <w:rFonts w:asciiTheme="majorHAnsi" w:eastAsia="Times New Roman" w:hAnsiTheme="majorHAnsi" w:cstheme="majorHAnsi"/>
          <w:sz w:val="26"/>
          <w:szCs w:val="26"/>
          <w:lang w:eastAsia="x-none"/>
        </w:rPr>
        <w:t xml:space="preserve"> wraz z </w:t>
      </w:r>
      <w:r w:rsidR="00CD4856">
        <w:rPr>
          <w:rFonts w:asciiTheme="majorHAnsi" w:eastAsia="Times New Roman" w:hAnsiTheme="majorHAnsi" w:cstheme="majorHAnsi"/>
          <w:sz w:val="26"/>
          <w:szCs w:val="26"/>
          <w:lang w:val="x-none" w:eastAsia="x-none"/>
        </w:rPr>
        <w:t>dowod</w:t>
      </w:r>
      <w:r w:rsidR="00CD4856">
        <w:rPr>
          <w:rFonts w:asciiTheme="majorHAnsi" w:eastAsia="Times New Roman" w:hAnsiTheme="majorHAnsi" w:cstheme="majorHAnsi"/>
          <w:sz w:val="26"/>
          <w:szCs w:val="26"/>
          <w:lang w:eastAsia="x-none"/>
        </w:rPr>
        <w:t>em</w:t>
      </w:r>
      <w:r w:rsidR="00CD4856">
        <w:rPr>
          <w:rFonts w:asciiTheme="majorHAnsi" w:eastAsia="Times New Roman" w:hAnsiTheme="majorHAnsi" w:cstheme="majorHAnsi"/>
          <w:sz w:val="26"/>
          <w:szCs w:val="26"/>
          <w:lang w:val="x-none" w:eastAsia="x-none"/>
        </w:rPr>
        <w:t xml:space="preserve"> nadania oświadcze</w:t>
      </w:r>
      <w:r w:rsidR="00CD4856">
        <w:rPr>
          <w:rFonts w:asciiTheme="majorHAnsi" w:eastAsia="Times New Roman" w:hAnsiTheme="majorHAnsi" w:cstheme="majorHAnsi"/>
          <w:sz w:val="26"/>
          <w:szCs w:val="26"/>
          <w:lang w:eastAsia="x-none"/>
        </w:rPr>
        <w:t>nia</w:t>
      </w:r>
      <w:r w:rsidR="00CD4856">
        <w:rPr>
          <w:rFonts w:asciiTheme="majorHAnsi" w:eastAsia="Times New Roman" w:hAnsiTheme="majorHAnsi" w:cstheme="majorHAnsi"/>
          <w:sz w:val="26"/>
          <w:szCs w:val="26"/>
          <w:lang w:val="x-none" w:eastAsia="x-none"/>
        </w:rPr>
        <w:t xml:space="preserve"> w placówce pocztowej operatora publicznego oraz dowod</w:t>
      </w:r>
      <w:r w:rsidR="00CD4856">
        <w:rPr>
          <w:rFonts w:asciiTheme="majorHAnsi" w:eastAsia="Times New Roman" w:hAnsiTheme="majorHAnsi" w:cstheme="majorHAnsi"/>
          <w:sz w:val="26"/>
          <w:szCs w:val="26"/>
          <w:lang w:eastAsia="x-none"/>
        </w:rPr>
        <w:t>em</w:t>
      </w:r>
      <w:r w:rsidR="00CD4856">
        <w:rPr>
          <w:rFonts w:asciiTheme="majorHAnsi" w:eastAsia="Times New Roman" w:hAnsiTheme="majorHAnsi" w:cstheme="majorHAnsi"/>
          <w:sz w:val="26"/>
          <w:szCs w:val="26"/>
          <w:lang w:val="x-none" w:eastAsia="x-none"/>
        </w:rPr>
        <w:t xml:space="preserve"> </w:t>
      </w:r>
      <w:r w:rsidR="00CD4856">
        <w:rPr>
          <w:rFonts w:asciiTheme="majorHAnsi" w:eastAsia="Times New Roman" w:hAnsiTheme="majorHAnsi" w:cstheme="majorHAnsi"/>
          <w:sz w:val="26"/>
          <w:szCs w:val="26"/>
          <w:lang w:eastAsia="x-none"/>
        </w:rPr>
        <w:t xml:space="preserve">jego </w:t>
      </w:r>
      <w:r w:rsidR="00CD4856">
        <w:rPr>
          <w:rFonts w:asciiTheme="majorHAnsi" w:eastAsia="Times New Roman" w:hAnsiTheme="majorHAnsi" w:cstheme="majorHAnsi"/>
          <w:sz w:val="26"/>
          <w:szCs w:val="26"/>
          <w:lang w:val="x-none" w:eastAsia="x-none"/>
        </w:rPr>
        <w:t>odbioru (przy czym za dowód odbioru rozumie się również doręczony Deweloperowi dokument zawierający informację zwrotną o niepodjęciu przesyłki przez adresata w terminie)</w:t>
      </w:r>
      <w:r w:rsidR="00CD4856">
        <w:rPr>
          <w:rFonts w:asciiTheme="majorHAnsi" w:eastAsia="Times New Roman" w:hAnsiTheme="majorHAnsi" w:cstheme="majorHAnsi"/>
          <w:sz w:val="26"/>
          <w:szCs w:val="26"/>
          <w:lang w:eastAsia="x-none"/>
        </w:rPr>
        <w:t xml:space="preserve">, </w:t>
      </w:r>
      <w:r w:rsidR="00CD4856">
        <w:rPr>
          <w:rFonts w:asciiTheme="majorHAnsi" w:hAnsiTheme="majorHAnsi" w:cstheme="majorHAnsi"/>
          <w:color w:val="00000A"/>
          <w:sz w:val="26"/>
          <w:szCs w:val="26"/>
        </w:rPr>
        <w:t xml:space="preserve">z jednoczesnym przedłożeniem odpowiedniego dokumentu bankowego potwierdzającego zwrot przez Dewelopera lub Bank kwot wpłaconych przez Nabywcę (pomniejszonych o zadatek), na rachunek bankowy wskazany przez Nabywcę w ust. </w:t>
      </w:r>
      <w:r w:rsidR="00CD4856" w:rsidRPr="00777C57">
        <w:rPr>
          <w:rFonts w:asciiTheme="majorHAnsi" w:hAnsiTheme="majorHAnsi" w:cstheme="majorHAnsi"/>
          <w:sz w:val="26"/>
          <w:szCs w:val="26"/>
        </w:rPr>
        <w:t>XV pkt 2</w:t>
      </w:r>
      <w:r w:rsidR="00CD4856">
        <w:rPr>
          <w:rFonts w:asciiTheme="majorHAnsi" w:hAnsiTheme="majorHAnsi" w:cstheme="majorHAnsi"/>
          <w:sz w:val="26"/>
          <w:szCs w:val="26"/>
        </w:rPr>
        <w:t xml:space="preserve"> </w:t>
      </w:r>
      <w:r w:rsidR="00CD4856">
        <w:rPr>
          <w:rFonts w:asciiTheme="majorHAnsi" w:hAnsiTheme="majorHAnsi" w:cstheme="majorHAnsi"/>
          <w:noProof/>
          <w:color w:val="FF0000"/>
          <w:sz w:val="26"/>
          <w:szCs w:val="26"/>
        </w:rPr>
        <w:t xml:space="preserve">bądź brak wpłaty przez Nabywcę jakiejkolwiek kwoty na poczet Ceny Lokalu na Rachunek Indywidualny </w:t>
      </w:r>
      <w:r w:rsidR="00CD4856">
        <w:rPr>
          <w:rFonts w:asciiTheme="majorHAnsi" w:hAnsiTheme="majorHAnsi" w:cstheme="majorHAnsi"/>
          <w:i/>
          <w:iCs/>
          <w:noProof/>
          <w:color w:val="FF0000"/>
          <w:sz w:val="26"/>
          <w:szCs w:val="26"/>
        </w:rPr>
        <w:t>(jeżeli nie było umowy rezerwacyjnej)</w:t>
      </w:r>
      <w:r w:rsidR="00CD4856" w:rsidRPr="003D1879">
        <w:rPr>
          <w:rFonts w:asciiTheme="majorHAnsi" w:hAnsiTheme="majorHAnsi" w:cstheme="majorHAnsi"/>
          <w:i/>
          <w:iCs/>
          <w:noProof/>
          <w:sz w:val="26"/>
          <w:szCs w:val="26"/>
        </w:rPr>
        <w:t>.</w:t>
      </w:r>
      <w:r w:rsidR="00CD4856" w:rsidRPr="003D1879">
        <w:rPr>
          <w:rFonts w:asciiTheme="majorHAnsi" w:hAnsiTheme="majorHAnsi" w:cstheme="majorHAnsi"/>
          <w:iCs/>
          <w:noProof/>
          <w:sz w:val="26"/>
          <w:szCs w:val="26"/>
        </w:rPr>
        <w:t xml:space="preserve">- </w:t>
      </w:r>
      <w:r w:rsidR="004308AB">
        <w:rPr>
          <w:rFonts w:asciiTheme="majorHAnsi" w:hAnsiTheme="majorHAnsi" w:cstheme="majorHAnsi"/>
          <w:iCs/>
          <w:noProof/>
          <w:color w:val="FF0000"/>
          <w:sz w:val="26"/>
          <w:szCs w:val="26"/>
        </w:rPr>
        <w:t>- - - -</w:t>
      </w:r>
      <w:r w:rsidR="00E35234">
        <w:rPr>
          <w:rFonts w:asciiTheme="majorHAnsi" w:hAnsiTheme="majorHAnsi" w:cstheme="majorHAnsi"/>
          <w:iCs/>
          <w:noProof/>
          <w:color w:val="FF0000"/>
          <w:sz w:val="26"/>
          <w:szCs w:val="26"/>
        </w:rPr>
        <w:t xml:space="preserve">- - - - - - - - - - - - - </w:t>
      </w:r>
      <w:bookmarkEnd w:id="19"/>
    </w:p>
    <w:p w14:paraId="33F88312" w14:textId="04704E83" w:rsidR="00C3690E" w:rsidRPr="00F85A0C" w:rsidRDefault="00C3690E" w:rsidP="00491726">
      <w:pPr>
        <w:spacing w:line="276" w:lineRule="auto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XX</w:t>
      </w:r>
      <w:r w:rsidR="002C1EDB">
        <w:rPr>
          <w:rFonts w:asciiTheme="majorHAnsi" w:hAnsiTheme="majorHAnsi" w:cstheme="majorHAnsi"/>
          <w:b/>
          <w:sz w:val="26"/>
          <w:szCs w:val="26"/>
        </w:rPr>
        <w:t>I</w:t>
      </w:r>
      <w:r w:rsidRPr="00F85A0C">
        <w:rPr>
          <w:rFonts w:asciiTheme="majorHAnsi" w:hAnsiTheme="majorHAnsi" w:cstheme="majorHAnsi"/>
          <w:b/>
          <w:sz w:val="26"/>
          <w:szCs w:val="26"/>
        </w:rPr>
        <w:t>.</w:t>
      </w:r>
      <w:r w:rsidR="004B2F90">
        <w:rPr>
          <w:rFonts w:asciiTheme="majorHAnsi" w:hAnsiTheme="majorHAnsi" w:cstheme="majorHAnsi"/>
          <w:b/>
          <w:sz w:val="26"/>
          <w:szCs w:val="26"/>
        </w:rPr>
        <w:tab/>
      </w:r>
      <w:r w:rsidRPr="00F85A0C">
        <w:rPr>
          <w:rFonts w:asciiTheme="majorHAnsi" w:hAnsiTheme="majorHAnsi" w:cstheme="majorHAnsi"/>
          <w:b/>
          <w:sz w:val="26"/>
          <w:szCs w:val="26"/>
        </w:rPr>
        <w:t>Pobrano:</w:t>
      </w:r>
      <w:r w:rsidRPr="00F85A0C">
        <w:rPr>
          <w:rFonts w:asciiTheme="majorHAnsi" w:hAnsiTheme="majorHAnsi" w:cstheme="majorHAnsi"/>
          <w:sz w:val="26"/>
          <w:szCs w:val="26"/>
        </w:rPr>
        <w:t xml:space="preserve">- - - - - - - - - - - - - - - - - - - - - - - - - - - - - - - - - - - - - - - - - </w:t>
      </w:r>
      <w:r w:rsidR="00163ED2" w:rsidRPr="00F85A0C">
        <w:rPr>
          <w:rFonts w:asciiTheme="majorHAnsi" w:hAnsiTheme="majorHAnsi" w:cstheme="majorHAnsi"/>
          <w:sz w:val="26"/>
          <w:szCs w:val="26"/>
        </w:rPr>
        <w:t xml:space="preserve">- - - - - - - - - - - - - </w:t>
      </w:r>
    </w:p>
    <w:p w14:paraId="5CBE3952" w14:textId="39F9FF5A" w:rsidR="00655C80" w:rsidRPr="001E5AF5" w:rsidRDefault="00655C80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a)</w:t>
      </w:r>
      <w:r w:rsidRPr="00F85A0C">
        <w:rPr>
          <w:rFonts w:asciiTheme="majorHAnsi" w:hAnsiTheme="majorHAnsi" w:cstheme="majorHAnsi"/>
          <w:sz w:val="26"/>
          <w:szCs w:val="26"/>
        </w:rPr>
        <w:tab/>
        <w:t>tytułem opłaty sądowej od wpisu w księdze wieczystej, na podstawie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>art. 7 ustawy z dnia 14 lutego 1991</w:t>
      </w:r>
      <w:r>
        <w:rPr>
          <w:rFonts w:asciiTheme="majorHAnsi" w:hAnsiTheme="majorHAnsi" w:cstheme="majorHAnsi"/>
          <w:sz w:val="26"/>
          <w:szCs w:val="26"/>
        </w:rPr>
        <w:t xml:space="preserve"> r. </w:t>
      </w:r>
      <w:r w:rsidRPr="00F85A0C">
        <w:rPr>
          <w:rFonts w:asciiTheme="majorHAnsi" w:hAnsiTheme="majorHAnsi" w:cstheme="majorHAnsi"/>
          <w:sz w:val="26"/>
          <w:szCs w:val="26"/>
        </w:rPr>
        <w:t xml:space="preserve">Prawo o </w:t>
      </w:r>
      <w:r>
        <w:rPr>
          <w:rFonts w:asciiTheme="majorHAnsi" w:hAnsiTheme="majorHAnsi" w:cstheme="majorHAnsi"/>
          <w:sz w:val="26"/>
          <w:szCs w:val="26"/>
        </w:rPr>
        <w:t>n</w:t>
      </w:r>
      <w:r w:rsidRPr="00F85A0C">
        <w:rPr>
          <w:rFonts w:asciiTheme="majorHAnsi" w:hAnsiTheme="majorHAnsi" w:cstheme="majorHAnsi"/>
          <w:sz w:val="26"/>
          <w:szCs w:val="26"/>
        </w:rPr>
        <w:t>otariacie oraz art. 43 ustawy z dnia 28 lipca 2005</w:t>
      </w:r>
      <w:r>
        <w:rPr>
          <w:rFonts w:asciiTheme="majorHAnsi" w:hAnsiTheme="majorHAnsi" w:cstheme="majorHAnsi"/>
          <w:sz w:val="26"/>
          <w:szCs w:val="26"/>
        </w:rPr>
        <w:t> r</w:t>
      </w:r>
      <w:r w:rsidRPr="00F85A0C">
        <w:rPr>
          <w:rFonts w:asciiTheme="majorHAnsi" w:hAnsiTheme="majorHAnsi" w:cstheme="majorHAnsi"/>
          <w:sz w:val="26"/>
          <w:szCs w:val="26"/>
        </w:rPr>
        <w:t>. o kosztach sądowych w sprawach cywilnych</w:t>
      </w:r>
      <w:r>
        <w:rPr>
          <w:rFonts w:asciiTheme="majorHAnsi" w:hAnsiTheme="majorHAnsi" w:cstheme="majorHAnsi"/>
          <w:sz w:val="26"/>
          <w:szCs w:val="26"/>
        </w:rPr>
        <w:t xml:space="preserve">, </w:t>
      </w:r>
      <w:r w:rsidRPr="00F85A0C">
        <w:rPr>
          <w:rFonts w:asciiTheme="majorHAnsi" w:hAnsiTheme="majorHAnsi" w:cstheme="majorHAnsi"/>
          <w:sz w:val="26"/>
          <w:szCs w:val="26"/>
        </w:rPr>
        <w:t xml:space="preserve">zarejestrowaną </w:t>
      </w:r>
      <w:r>
        <w:rPr>
          <w:rFonts w:asciiTheme="majorHAnsi" w:hAnsiTheme="majorHAnsi" w:cstheme="majorHAnsi"/>
          <w:sz w:val="26"/>
          <w:szCs w:val="26"/>
        </w:rPr>
        <w:t xml:space="preserve">w Repertorium A </w:t>
      </w:r>
      <w:r w:rsidRPr="00F85A0C">
        <w:rPr>
          <w:rFonts w:asciiTheme="majorHAnsi" w:hAnsiTheme="majorHAnsi" w:cstheme="majorHAnsi"/>
          <w:sz w:val="26"/>
          <w:szCs w:val="26"/>
        </w:rPr>
        <w:t xml:space="preserve">pod numerem </w:t>
      </w:r>
      <w:r>
        <w:rPr>
          <w:rFonts w:asciiTheme="majorHAnsi" w:hAnsiTheme="majorHAnsi" w:cstheme="majorHAnsi"/>
          <w:sz w:val="26"/>
          <w:szCs w:val="26"/>
        </w:rPr>
        <w:t xml:space="preserve">wniosku wieczystoksięgowego, </w:t>
      </w:r>
      <w:r w:rsidRPr="00B21C44">
        <w:rPr>
          <w:rFonts w:asciiTheme="majorHAnsi" w:hAnsiTheme="majorHAnsi" w:cstheme="majorHAnsi"/>
          <w:sz w:val="26"/>
          <w:szCs w:val="26"/>
        </w:rPr>
        <w:t>kwot</w:t>
      </w:r>
      <w:r w:rsidR="001E5AF5">
        <w:rPr>
          <w:rFonts w:asciiTheme="majorHAnsi" w:hAnsiTheme="majorHAnsi" w:cstheme="majorHAnsi"/>
          <w:sz w:val="26"/>
          <w:szCs w:val="26"/>
        </w:rPr>
        <w:t>ę</w:t>
      </w:r>
      <w:r w:rsidR="005F4008" w:rsidRPr="00B21C44">
        <w:rPr>
          <w:rFonts w:asciiTheme="majorHAnsi" w:hAnsiTheme="majorHAnsi" w:cstheme="majorHAnsi"/>
          <w:sz w:val="26"/>
          <w:szCs w:val="26"/>
        </w:rPr>
        <w:t xml:space="preserve"> </w:t>
      </w:r>
      <w:r w:rsidR="00EC0B5F">
        <w:rPr>
          <w:rFonts w:asciiTheme="majorHAnsi" w:hAnsiTheme="majorHAnsi" w:cstheme="majorHAnsi"/>
          <w:sz w:val="26"/>
          <w:szCs w:val="26"/>
        </w:rPr>
        <w:t>150,00</w:t>
      </w:r>
      <w:r w:rsidR="005F4008">
        <w:rPr>
          <w:rFonts w:asciiTheme="majorHAnsi" w:hAnsiTheme="majorHAnsi" w:cstheme="majorHAnsi"/>
          <w:sz w:val="26"/>
          <w:szCs w:val="26"/>
        </w:rPr>
        <w:t xml:space="preserve"> zł,</w:t>
      </w:r>
      <w:r w:rsidRPr="00F85A0C">
        <w:rPr>
          <w:rFonts w:asciiTheme="majorHAnsi" w:hAnsiTheme="majorHAnsi" w:cstheme="majorHAnsi"/>
          <w:sz w:val="26"/>
          <w:szCs w:val="26"/>
        </w:rPr>
        <w:t xml:space="preserve">- - - - - - - - - - - </w:t>
      </w:r>
      <w:r w:rsidR="001E5AF5">
        <w:rPr>
          <w:rFonts w:asciiTheme="majorHAnsi" w:hAnsiTheme="majorHAnsi" w:cstheme="majorHAnsi"/>
          <w:sz w:val="26"/>
          <w:szCs w:val="26"/>
        </w:rPr>
        <w:t xml:space="preserve">- - - - - - - - </w:t>
      </w:r>
    </w:p>
    <w:p w14:paraId="08A9D675" w14:textId="0A9E1378" w:rsidR="00655C80" w:rsidRPr="005B5695" w:rsidRDefault="00655C80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t>b)</w:t>
      </w:r>
      <w:r>
        <w:rPr>
          <w:rFonts w:asciiTheme="majorHAnsi" w:hAnsiTheme="majorHAnsi" w:cstheme="majorHAnsi"/>
          <w:b/>
          <w:sz w:val="26"/>
          <w:szCs w:val="26"/>
        </w:rPr>
        <w:tab/>
      </w:r>
      <w:r w:rsidRPr="00F85A0C">
        <w:rPr>
          <w:rFonts w:asciiTheme="majorHAnsi" w:hAnsiTheme="majorHAnsi" w:cstheme="majorHAnsi"/>
          <w:sz w:val="26"/>
          <w:szCs w:val="26"/>
        </w:rPr>
        <w:t>tytułem taksy notarialnej</w:t>
      </w:r>
      <w:r>
        <w:rPr>
          <w:rFonts w:asciiTheme="majorHAnsi" w:hAnsiTheme="majorHAnsi" w:cstheme="majorHAnsi"/>
          <w:sz w:val="26"/>
          <w:szCs w:val="26"/>
        </w:rPr>
        <w:t xml:space="preserve">, </w:t>
      </w:r>
      <w:r w:rsidRPr="00F85A0C">
        <w:rPr>
          <w:rFonts w:asciiTheme="majorHAnsi" w:hAnsiTheme="majorHAnsi" w:cstheme="majorHAnsi"/>
          <w:sz w:val="26"/>
          <w:szCs w:val="26"/>
        </w:rPr>
        <w:t>na podstawie § 2, 3 i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>5 rozp</w:t>
      </w:r>
      <w:r>
        <w:rPr>
          <w:rFonts w:asciiTheme="majorHAnsi" w:hAnsiTheme="majorHAnsi" w:cstheme="majorHAnsi"/>
          <w:sz w:val="26"/>
          <w:szCs w:val="26"/>
        </w:rPr>
        <w:t xml:space="preserve">orządzenia </w:t>
      </w:r>
      <w:r w:rsidRPr="00F85A0C">
        <w:rPr>
          <w:rFonts w:asciiTheme="majorHAnsi" w:hAnsiTheme="majorHAnsi" w:cstheme="majorHAnsi"/>
          <w:sz w:val="26"/>
          <w:szCs w:val="26"/>
        </w:rPr>
        <w:t>Min</w:t>
      </w:r>
      <w:r>
        <w:rPr>
          <w:rFonts w:asciiTheme="majorHAnsi" w:hAnsiTheme="majorHAnsi" w:cstheme="majorHAnsi"/>
          <w:sz w:val="26"/>
          <w:szCs w:val="26"/>
        </w:rPr>
        <w:t xml:space="preserve">istra </w:t>
      </w:r>
      <w:r w:rsidRPr="00F85A0C">
        <w:rPr>
          <w:rFonts w:asciiTheme="majorHAnsi" w:hAnsiTheme="majorHAnsi" w:cstheme="majorHAnsi"/>
          <w:sz w:val="26"/>
          <w:szCs w:val="26"/>
        </w:rPr>
        <w:t>Spraw</w:t>
      </w:r>
      <w:r>
        <w:rPr>
          <w:rFonts w:asciiTheme="majorHAnsi" w:hAnsiTheme="majorHAnsi" w:cstheme="majorHAnsi"/>
          <w:sz w:val="26"/>
          <w:szCs w:val="26"/>
        </w:rPr>
        <w:t xml:space="preserve">iedliwości </w:t>
      </w:r>
      <w:r w:rsidRPr="00F85A0C">
        <w:rPr>
          <w:rFonts w:asciiTheme="majorHAnsi" w:hAnsiTheme="majorHAnsi" w:cstheme="majorHAnsi"/>
          <w:sz w:val="26"/>
          <w:szCs w:val="26"/>
        </w:rPr>
        <w:t>z dnia 28 czerwca 2004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>r. w sprawie maksymalnych stawek taksy notarialnej kwotę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="00214F61">
        <w:rPr>
          <w:rFonts w:asciiTheme="majorHAnsi" w:hAnsiTheme="majorHAnsi" w:cstheme="majorHAnsi"/>
          <w:sz w:val="26"/>
          <w:szCs w:val="26"/>
        </w:rPr>
        <w:t>__</w:t>
      </w:r>
      <w:r w:rsidR="002C1EDB">
        <w:rPr>
          <w:rFonts w:asciiTheme="majorHAnsi" w:hAnsiTheme="majorHAnsi" w:cstheme="majorHAnsi"/>
          <w:sz w:val="26"/>
          <w:szCs w:val="26"/>
        </w:rPr>
        <w:t>__</w:t>
      </w:r>
      <w:r w:rsidR="00B21C44">
        <w:rPr>
          <w:rFonts w:asciiTheme="majorHAnsi" w:hAnsiTheme="majorHAnsi" w:cstheme="majorHAnsi"/>
          <w:sz w:val="26"/>
          <w:szCs w:val="26"/>
        </w:rPr>
        <w:t>,00</w:t>
      </w:r>
      <w:r>
        <w:rPr>
          <w:rFonts w:asciiTheme="majorHAnsi" w:hAnsiTheme="majorHAnsi" w:cstheme="majorHAnsi"/>
          <w:sz w:val="26"/>
          <w:szCs w:val="26"/>
        </w:rPr>
        <w:t xml:space="preserve"> zł,- - - - - - - - - - - - - - - - - - - - - - - - - - - - - - - - - - - - - - - - - - </w:t>
      </w:r>
    </w:p>
    <w:p w14:paraId="76950DE8" w14:textId="29EE618D" w:rsidR="00655C80" w:rsidRPr="002D7B8C" w:rsidRDefault="00655C80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b/>
          <w:sz w:val="26"/>
          <w:szCs w:val="26"/>
        </w:rPr>
        <w:lastRenderedPageBreak/>
        <w:t>c)</w:t>
      </w:r>
      <w:r w:rsidRPr="00F85A0C">
        <w:rPr>
          <w:rFonts w:asciiTheme="majorHAnsi" w:hAnsiTheme="majorHAnsi" w:cstheme="majorHAnsi"/>
          <w:sz w:val="26"/>
          <w:szCs w:val="26"/>
        </w:rPr>
        <w:tab/>
        <w:t>tytułem podatku od towarów i usług na podstawie art. 41 i 146</w:t>
      </w:r>
      <w:r w:rsidR="002C1EDB">
        <w:rPr>
          <w:rFonts w:asciiTheme="majorHAnsi" w:hAnsiTheme="majorHAnsi" w:cstheme="majorHAnsi"/>
          <w:sz w:val="26"/>
          <w:szCs w:val="26"/>
        </w:rPr>
        <w:t>e</w:t>
      </w:r>
      <w:r w:rsidR="00343F7D">
        <w:rPr>
          <w:rFonts w:asciiTheme="majorHAnsi" w:hAnsiTheme="majorHAnsi" w:cstheme="majorHAnsi"/>
          <w:sz w:val="26"/>
          <w:szCs w:val="26"/>
        </w:rPr>
        <w:t>f</w:t>
      </w:r>
      <w:r w:rsidRPr="00F85A0C">
        <w:rPr>
          <w:rFonts w:asciiTheme="majorHAnsi" w:hAnsiTheme="majorHAnsi" w:cstheme="majorHAnsi"/>
          <w:sz w:val="26"/>
          <w:szCs w:val="26"/>
        </w:rPr>
        <w:t xml:space="preserve"> ustawy z dnia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>11 marca 2004</w:t>
      </w:r>
      <w:r>
        <w:rPr>
          <w:rFonts w:asciiTheme="majorHAnsi" w:hAnsiTheme="majorHAnsi" w:cstheme="majorHAnsi"/>
          <w:sz w:val="26"/>
          <w:szCs w:val="26"/>
        </w:rPr>
        <w:t xml:space="preserve"> </w:t>
      </w:r>
      <w:r w:rsidRPr="00F85A0C">
        <w:rPr>
          <w:rFonts w:asciiTheme="majorHAnsi" w:hAnsiTheme="majorHAnsi" w:cstheme="majorHAnsi"/>
          <w:sz w:val="26"/>
          <w:szCs w:val="26"/>
        </w:rPr>
        <w:t>r. o podatku od towarów i usług</w:t>
      </w:r>
      <w:r>
        <w:rPr>
          <w:rFonts w:asciiTheme="majorHAnsi" w:hAnsiTheme="majorHAnsi" w:cstheme="majorHAnsi"/>
          <w:sz w:val="26"/>
          <w:szCs w:val="26"/>
        </w:rPr>
        <w:t xml:space="preserve">, </w:t>
      </w:r>
      <w:r w:rsidRPr="00F85A0C">
        <w:rPr>
          <w:rFonts w:asciiTheme="majorHAnsi" w:hAnsiTheme="majorHAnsi" w:cstheme="majorHAnsi"/>
          <w:sz w:val="26"/>
          <w:szCs w:val="26"/>
        </w:rPr>
        <w:t>w stawce 23%</w:t>
      </w:r>
      <w:r>
        <w:rPr>
          <w:rFonts w:asciiTheme="majorHAnsi" w:hAnsiTheme="majorHAnsi" w:cstheme="majorHAnsi"/>
          <w:sz w:val="26"/>
          <w:szCs w:val="26"/>
        </w:rPr>
        <w:t>,</w:t>
      </w:r>
      <w:r w:rsidRPr="00F85A0C">
        <w:rPr>
          <w:rFonts w:asciiTheme="majorHAnsi" w:hAnsiTheme="majorHAnsi" w:cstheme="majorHAnsi"/>
          <w:sz w:val="26"/>
          <w:szCs w:val="26"/>
        </w:rPr>
        <w:t xml:space="preserve"> kwotę </w:t>
      </w:r>
      <w:r w:rsidR="002C1EDB">
        <w:rPr>
          <w:rFonts w:asciiTheme="majorHAnsi" w:hAnsiTheme="majorHAnsi" w:cstheme="majorHAnsi"/>
          <w:sz w:val="26"/>
          <w:szCs w:val="26"/>
        </w:rPr>
        <w:t>_</w:t>
      </w:r>
      <w:r w:rsidR="0036492B">
        <w:rPr>
          <w:rFonts w:asciiTheme="majorHAnsi" w:hAnsiTheme="majorHAnsi" w:cstheme="majorHAnsi"/>
          <w:sz w:val="26"/>
          <w:szCs w:val="26"/>
        </w:rPr>
        <w:t>__</w:t>
      </w:r>
      <w:r w:rsidR="002C1EDB">
        <w:rPr>
          <w:rFonts w:asciiTheme="majorHAnsi" w:hAnsiTheme="majorHAnsi" w:cstheme="majorHAnsi"/>
          <w:sz w:val="26"/>
          <w:szCs w:val="26"/>
        </w:rPr>
        <w:t>_</w:t>
      </w:r>
      <w:r w:rsidR="00B21C44">
        <w:rPr>
          <w:rFonts w:asciiTheme="majorHAnsi" w:hAnsiTheme="majorHAnsi" w:cstheme="majorHAnsi"/>
          <w:sz w:val="26"/>
          <w:szCs w:val="26"/>
        </w:rPr>
        <w:t>,00</w:t>
      </w:r>
      <w:r>
        <w:rPr>
          <w:rFonts w:asciiTheme="majorHAnsi" w:hAnsiTheme="majorHAnsi" w:cstheme="majorHAnsi"/>
          <w:sz w:val="26"/>
          <w:szCs w:val="26"/>
        </w:rPr>
        <w:t xml:space="preserve"> zł</w:t>
      </w:r>
      <w:r w:rsidRPr="00F85A0C">
        <w:rPr>
          <w:rFonts w:asciiTheme="majorHAnsi" w:hAnsiTheme="majorHAnsi" w:cstheme="majorHAnsi"/>
          <w:sz w:val="26"/>
          <w:szCs w:val="26"/>
        </w:rPr>
        <w:t xml:space="preserve">.- - </w:t>
      </w:r>
      <w:r>
        <w:rPr>
          <w:rFonts w:asciiTheme="majorHAnsi" w:hAnsiTheme="majorHAnsi" w:cstheme="majorHAnsi"/>
          <w:sz w:val="26"/>
          <w:szCs w:val="26"/>
        </w:rPr>
        <w:t xml:space="preserve">- - - </w:t>
      </w:r>
    </w:p>
    <w:p w14:paraId="4F438174" w14:textId="6CA08CA1" w:rsidR="00655C80" w:rsidRPr="002C1EDB" w:rsidRDefault="00655C80" w:rsidP="00491726">
      <w:pPr>
        <w:spacing w:line="276" w:lineRule="auto"/>
        <w:ind w:firstLine="426"/>
        <w:jc w:val="both"/>
        <w:rPr>
          <w:rFonts w:asciiTheme="majorHAnsi" w:hAnsiTheme="majorHAnsi" w:cstheme="majorHAnsi"/>
          <w:sz w:val="26"/>
          <w:szCs w:val="26"/>
        </w:rPr>
      </w:pPr>
      <w:r w:rsidRPr="00F85A0C">
        <w:rPr>
          <w:rFonts w:asciiTheme="majorHAnsi" w:hAnsiTheme="majorHAnsi" w:cstheme="majorHAnsi"/>
          <w:sz w:val="26"/>
          <w:szCs w:val="26"/>
        </w:rPr>
        <w:t xml:space="preserve">Łącznie pobrano kwotę </w:t>
      </w:r>
      <w:bookmarkStart w:id="20" w:name="Z002"/>
      <w:bookmarkStart w:id="21" w:name="Z005"/>
      <w:r w:rsidR="002C1EDB">
        <w:rPr>
          <w:rFonts w:asciiTheme="majorHAnsi" w:hAnsiTheme="majorHAnsi" w:cstheme="majorHAnsi"/>
          <w:sz w:val="26"/>
          <w:szCs w:val="26"/>
        </w:rPr>
        <w:t>_</w:t>
      </w:r>
      <w:r w:rsidR="00A861C5">
        <w:rPr>
          <w:rFonts w:asciiTheme="majorHAnsi" w:hAnsiTheme="majorHAnsi" w:cstheme="majorHAnsi"/>
          <w:sz w:val="26"/>
          <w:szCs w:val="26"/>
        </w:rPr>
        <w:t>___</w:t>
      </w:r>
      <w:r w:rsidR="002C1EDB">
        <w:rPr>
          <w:rFonts w:asciiTheme="majorHAnsi" w:hAnsiTheme="majorHAnsi" w:cstheme="majorHAnsi"/>
          <w:sz w:val="26"/>
          <w:szCs w:val="26"/>
        </w:rPr>
        <w:t>_</w:t>
      </w:r>
      <w:r w:rsidR="00B21C44">
        <w:rPr>
          <w:rFonts w:asciiTheme="majorHAnsi" w:hAnsiTheme="majorHAnsi" w:cstheme="majorHAnsi"/>
          <w:sz w:val="26"/>
          <w:szCs w:val="26"/>
        </w:rPr>
        <w:t xml:space="preserve">,00 zł </w:t>
      </w:r>
      <w:bookmarkStart w:id="22" w:name="Z005_slownie"/>
      <w:bookmarkStart w:id="23" w:name="Z002_slownie"/>
      <w:bookmarkEnd w:id="20"/>
      <w:bookmarkEnd w:id="21"/>
      <w:r w:rsidR="001E5AF5">
        <w:rPr>
          <w:rFonts w:asciiTheme="majorHAnsi" w:hAnsiTheme="majorHAnsi" w:cstheme="majorHAnsi"/>
          <w:sz w:val="26"/>
          <w:szCs w:val="26"/>
        </w:rPr>
        <w:t>(</w:t>
      </w:r>
      <w:r w:rsidR="002C1EDB">
        <w:rPr>
          <w:rFonts w:asciiTheme="majorHAnsi" w:hAnsiTheme="majorHAnsi" w:cstheme="majorHAnsi"/>
          <w:sz w:val="26"/>
          <w:szCs w:val="26"/>
        </w:rPr>
        <w:t>______________</w:t>
      </w:r>
      <w:r w:rsidR="001E5AF5">
        <w:rPr>
          <w:rFonts w:asciiTheme="majorHAnsi" w:hAnsiTheme="majorHAnsi" w:cstheme="majorHAnsi"/>
          <w:sz w:val="26"/>
          <w:szCs w:val="26"/>
        </w:rPr>
        <w:t>)</w:t>
      </w:r>
      <w:bookmarkEnd w:id="22"/>
      <w:bookmarkEnd w:id="23"/>
      <w:r w:rsidR="001E5AF5">
        <w:rPr>
          <w:rFonts w:asciiTheme="majorHAnsi" w:hAnsiTheme="majorHAnsi" w:cstheme="majorHAnsi"/>
          <w:sz w:val="26"/>
          <w:szCs w:val="26"/>
        </w:rPr>
        <w:t>.</w:t>
      </w:r>
      <w:r w:rsidR="005F4008">
        <w:rPr>
          <w:rFonts w:asciiTheme="majorHAnsi" w:hAnsiTheme="majorHAnsi" w:cstheme="majorHAnsi"/>
          <w:sz w:val="26"/>
          <w:szCs w:val="26"/>
        </w:rPr>
        <w:t xml:space="preserve">- - - - - - - - </w:t>
      </w:r>
      <w:r w:rsidR="001E5AF5">
        <w:rPr>
          <w:rFonts w:asciiTheme="majorHAnsi" w:hAnsiTheme="majorHAnsi" w:cstheme="majorHAnsi"/>
          <w:sz w:val="26"/>
          <w:szCs w:val="26"/>
        </w:rPr>
        <w:t xml:space="preserve">- - - </w:t>
      </w:r>
      <w:r w:rsidR="002C1EDB">
        <w:rPr>
          <w:rFonts w:asciiTheme="majorHAnsi" w:hAnsiTheme="majorHAnsi" w:cstheme="majorHAnsi"/>
          <w:sz w:val="26"/>
          <w:szCs w:val="26"/>
        </w:rPr>
        <w:t xml:space="preserve">- - - - - - - - - - - </w:t>
      </w:r>
    </w:p>
    <w:p w14:paraId="6BCA28DD" w14:textId="4C683C8B" w:rsidR="00655C80" w:rsidRPr="00B266B8" w:rsidRDefault="00843595" w:rsidP="00491726">
      <w:pPr>
        <w:spacing w:line="276" w:lineRule="auto"/>
        <w:ind w:firstLine="426"/>
        <w:jc w:val="both"/>
        <w:rPr>
          <w:rFonts w:asciiTheme="majorHAnsi" w:hAnsiTheme="majorHAnsi" w:cstheme="majorHAnsi"/>
          <w:bCs w:val="0"/>
          <w:color w:val="000000" w:themeColor="text1"/>
          <w:sz w:val="26"/>
          <w:szCs w:val="26"/>
        </w:rPr>
      </w:pPr>
      <w:r>
        <w:rPr>
          <w:rFonts w:asciiTheme="majorHAnsi" w:hAnsiTheme="majorHAnsi" w:cstheme="majorHAnsi"/>
          <w:color w:val="000000" w:themeColor="text1"/>
          <w:sz w:val="26"/>
          <w:szCs w:val="26"/>
        </w:rPr>
        <w:t>Podane wyżej kwoty nie obejmują taksy notarialnej za złożenie wniosku wieczystoksięgowego wraz z należnym podatkiem VAT (łącznie 246,00 zł) oraz kosztów wypisów tego aktu, które wraz z podstawą prawną ich pobrania zostaną podane na każdym z wypisów</w:t>
      </w:r>
      <w:r w:rsidR="00655C80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.- - - - - - - - - - - - - - - - - - - - - - - - - - - - - - - - - - - - - - - - - - - - - - - - - - - </w:t>
      </w:r>
    </w:p>
    <w:p w14:paraId="2987BE91" w14:textId="7B751480" w:rsidR="009D618E" w:rsidRDefault="00655C80" w:rsidP="00491726">
      <w:pPr>
        <w:spacing w:line="276" w:lineRule="auto"/>
        <w:ind w:left="426" w:hanging="426"/>
        <w:jc w:val="both"/>
        <w:rPr>
          <w:rFonts w:asciiTheme="majorHAnsi" w:hAnsiTheme="majorHAnsi" w:cstheme="majorHAnsi"/>
          <w:color w:val="000000" w:themeColor="text1"/>
          <w:sz w:val="26"/>
          <w:szCs w:val="26"/>
        </w:rPr>
      </w:pPr>
      <w:r>
        <w:rPr>
          <w:rFonts w:asciiTheme="majorHAnsi" w:hAnsiTheme="majorHAnsi" w:cstheme="majorHAnsi"/>
          <w:color w:val="000000" w:themeColor="text1"/>
          <w:sz w:val="26"/>
          <w:szCs w:val="26"/>
        </w:rPr>
        <w:t>Akt ten został odczytany, przyjęty i podpisany.- - - - - - - - - - - - - - - - - - - - - -</w:t>
      </w:r>
      <w:r w:rsidR="00E5052F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- - - - - - - - - </w:t>
      </w:r>
    </w:p>
    <w:sectPr w:rsidR="009D618E" w:rsidSect="00FA1C5B">
      <w:headerReference w:type="even" r:id="rId8"/>
      <w:headerReference w:type="default" r:id="rId9"/>
      <w:pgSz w:w="11906" w:h="16838"/>
      <w:pgMar w:top="1418" w:right="1274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25788" w14:textId="77777777" w:rsidR="00C90E7B" w:rsidRDefault="00C90E7B">
      <w:r>
        <w:separator/>
      </w:r>
    </w:p>
  </w:endnote>
  <w:endnote w:type="continuationSeparator" w:id="0">
    <w:p w14:paraId="319C6822" w14:textId="77777777" w:rsidR="00C90E7B" w:rsidRDefault="00C90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B5D94" w14:textId="77777777" w:rsidR="00C90E7B" w:rsidRDefault="00C90E7B">
      <w:r>
        <w:separator/>
      </w:r>
    </w:p>
  </w:footnote>
  <w:footnote w:type="continuationSeparator" w:id="0">
    <w:p w14:paraId="13934A14" w14:textId="77777777" w:rsidR="00C90E7B" w:rsidRDefault="00C90E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43813" w14:textId="77777777" w:rsidR="0024483C" w:rsidRDefault="0024483C" w:rsidP="007D53DF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AD7F3A9" w14:textId="77777777" w:rsidR="0024483C" w:rsidRDefault="0024483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6DDBE1" w14:textId="77777777" w:rsidR="0024483C" w:rsidRPr="00540452" w:rsidRDefault="0024483C" w:rsidP="007D53DF">
    <w:pPr>
      <w:pStyle w:val="Nagwek"/>
      <w:framePr w:wrap="around" w:vAnchor="text" w:hAnchor="margin" w:xAlign="center" w:y="1"/>
      <w:rPr>
        <w:rStyle w:val="Numerstrony"/>
        <w:rFonts w:asciiTheme="majorHAnsi" w:hAnsiTheme="majorHAnsi" w:cstheme="majorHAnsi"/>
        <w:sz w:val="24"/>
      </w:rPr>
    </w:pPr>
    <w:r w:rsidRPr="00540452">
      <w:rPr>
        <w:rStyle w:val="Numerstrony"/>
        <w:rFonts w:asciiTheme="majorHAnsi" w:hAnsiTheme="majorHAnsi" w:cstheme="majorHAnsi"/>
        <w:sz w:val="24"/>
      </w:rPr>
      <w:fldChar w:fldCharType="begin"/>
    </w:r>
    <w:r w:rsidRPr="00540452">
      <w:rPr>
        <w:rStyle w:val="Numerstrony"/>
        <w:rFonts w:asciiTheme="majorHAnsi" w:hAnsiTheme="majorHAnsi" w:cstheme="majorHAnsi"/>
        <w:sz w:val="24"/>
      </w:rPr>
      <w:instrText xml:space="preserve">PAGE  </w:instrText>
    </w:r>
    <w:r w:rsidRPr="00540452">
      <w:rPr>
        <w:rStyle w:val="Numerstrony"/>
        <w:rFonts w:asciiTheme="majorHAnsi" w:hAnsiTheme="majorHAnsi" w:cstheme="majorHAnsi"/>
        <w:sz w:val="24"/>
      </w:rPr>
      <w:fldChar w:fldCharType="separate"/>
    </w:r>
    <w:r>
      <w:rPr>
        <w:rStyle w:val="Numerstrony"/>
        <w:rFonts w:asciiTheme="majorHAnsi" w:hAnsiTheme="majorHAnsi" w:cstheme="majorHAnsi"/>
        <w:noProof/>
        <w:sz w:val="24"/>
      </w:rPr>
      <w:t>15</w:t>
    </w:r>
    <w:r w:rsidRPr="00540452">
      <w:rPr>
        <w:rStyle w:val="Numerstrony"/>
        <w:rFonts w:asciiTheme="majorHAnsi" w:hAnsiTheme="majorHAnsi" w:cstheme="majorHAnsi"/>
        <w:sz w:val="24"/>
      </w:rPr>
      <w:fldChar w:fldCharType="end"/>
    </w:r>
  </w:p>
  <w:p w14:paraId="7F9922AC" w14:textId="77777777" w:rsidR="0024483C" w:rsidRPr="00540452" w:rsidRDefault="0024483C">
    <w:pPr>
      <w:pStyle w:val="Nagwek"/>
      <w:rPr>
        <w:rFonts w:asciiTheme="majorHAnsi" w:hAnsiTheme="majorHAnsi" w:cstheme="majorHAnsi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653DF"/>
    <w:multiLevelType w:val="multilevel"/>
    <w:tmpl w:val="BD60833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484F88"/>
    <w:multiLevelType w:val="hybridMultilevel"/>
    <w:tmpl w:val="95649B26"/>
    <w:lvl w:ilvl="0" w:tplc="9FF63568">
      <w:start w:val="1"/>
      <w:numFmt w:val="lowerLetter"/>
      <w:lvlText w:val="%1)"/>
      <w:lvlJc w:val="left"/>
      <w:pPr>
        <w:ind w:left="780" w:hanging="42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268FD"/>
    <w:multiLevelType w:val="hybridMultilevel"/>
    <w:tmpl w:val="7AA8196A"/>
    <w:lvl w:ilvl="0" w:tplc="B1629EB2">
      <w:start w:val="1"/>
      <w:numFmt w:val="lowerLetter"/>
      <w:lvlText w:val="%1)"/>
      <w:lvlJc w:val="left"/>
      <w:pPr>
        <w:ind w:left="1065" w:hanging="7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D65750"/>
    <w:multiLevelType w:val="hybridMultilevel"/>
    <w:tmpl w:val="C56687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07533"/>
    <w:multiLevelType w:val="multilevel"/>
    <w:tmpl w:val="530EBB92"/>
    <w:lvl w:ilvl="0">
      <w:start w:val="1"/>
      <w:numFmt w:val="decimal"/>
      <w:lvlText w:val="%1)"/>
      <w:lvlJc w:val="left"/>
      <w:pPr>
        <w:ind w:left="0" w:firstLine="0"/>
      </w:pPr>
      <w:rPr>
        <w:rFonts w:ascii="Calibri Light" w:eastAsia="Garamond" w:hAnsi="Calibri Light" w:cs="Calibri Light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1ED059AC"/>
    <w:multiLevelType w:val="hybridMultilevel"/>
    <w:tmpl w:val="E3CEDA44"/>
    <w:lvl w:ilvl="0" w:tplc="06FC75EC">
      <w:start w:val="1"/>
      <w:numFmt w:val="lowerLetter"/>
      <w:lvlText w:val="%1)"/>
      <w:lvlJc w:val="left"/>
      <w:pPr>
        <w:ind w:left="426" w:firstLine="0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565A4698">
      <w:start w:val="1"/>
      <w:numFmt w:val="lowerLetter"/>
      <w:lvlText w:val="%2"/>
      <w:lvlJc w:val="left"/>
      <w:pPr>
        <w:ind w:left="11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A69C59A6">
      <w:start w:val="1"/>
      <w:numFmt w:val="lowerRoman"/>
      <w:lvlText w:val="%3"/>
      <w:lvlJc w:val="left"/>
      <w:pPr>
        <w:ind w:left="187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9DAA296C">
      <w:start w:val="1"/>
      <w:numFmt w:val="decimal"/>
      <w:lvlText w:val="%4"/>
      <w:lvlJc w:val="left"/>
      <w:pPr>
        <w:ind w:left="259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8416B352">
      <w:start w:val="1"/>
      <w:numFmt w:val="lowerLetter"/>
      <w:lvlText w:val="%5"/>
      <w:lvlJc w:val="left"/>
      <w:pPr>
        <w:ind w:left="331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4703468">
      <w:start w:val="1"/>
      <w:numFmt w:val="lowerRoman"/>
      <w:lvlText w:val="%6"/>
      <w:lvlJc w:val="left"/>
      <w:pPr>
        <w:ind w:left="403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7481F6A">
      <w:start w:val="1"/>
      <w:numFmt w:val="decimal"/>
      <w:lvlText w:val="%7"/>
      <w:lvlJc w:val="left"/>
      <w:pPr>
        <w:ind w:left="47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8116B630">
      <w:start w:val="1"/>
      <w:numFmt w:val="lowerLetter"/>
      <w:lvlText w:val="%8"/>
      <w:lvlJc w:val="left"/>
      <w:pPr>
        <w:ind w:left="547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CC0073A">
      <w:start w:val="1"/>
      <w:numFmt w:val="lowerRoman"/>
      <w:lvlText w:val="%9"/>
      <w:lvlJc w:val="left"/>
      <w:pPr>
        <w:ind w:left="619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1F91474D"/>
    <w:multiLevelType w:val="hybridMultilevel"/>
    <w:tmpl w:val="C5DACC02"/>
    <w:lvl w:ilvl="0" w:tplc="E9AABA82">
      <w:start w:val="1"/>
      <w:numFmt w:val="decimal"/>
      <w:lvlText w:val="%1."/>
      <w:lvlJc w:val="left"/>
      <w:pPr>
        <w:ind w:left="780" w:hanging="420"/>
      </w:pPr>
      <w:rPr>
        <w:rFonts w:asciiTheme="majorHAnsi" w:hAnsiTheme="majorHAnsi" w:cstheme="majorHAnsi"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A8175F"/>
    <w:multiLevelType w:val="hybridMultilevel"/>
    <w:tmpl w:val="6862E43A"/>
    <w:lvl w:ilvl="0" w:tplc="FB7A13F2">
      <w:start w:val="1"/>
      <w:numFmt w:val="lowerRoman"/>
      <w:lvlText w:val="(%1)"/>
      <w:lvlJc w:val="left"/>
      <w:pPr>
        <w:ind w:left="1440" w:hanging="720"/>
      </w:pPr>
      <w:rPr>
        <w:rFonts w:asciiTheme="majorHAnsi" w:hAnsiTheme="majorHAnsi"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1F3EDB"/>
    <w:multiLevelType w:val="hybridMultilevel"/>
    <w:tmpl w:val="38545A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5A01FD"/>
    <w:multiLevelType w:val="hybridMultilevel"/>
    <w:tmpl w:val="EA3A4D48"/>
    <w:lvl w:ilvl="0" w:tplc="9EE689F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29531B53"/>
    <w:multiLevelType w:val="hybridMultilevel"/>
    <w:tmpl w:val="F9A4A1E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AD15F83"/>
    <w:multiLevelType w:val="multilevel"/>
    <w:tmpl w:val="637E3C18"/>
    <w:lvl w:ilvl="0">
      <w:start w:val="1"/>
      <w:numFmt w:val="decimal"/>
      <w:lvlText w:val="%1)"/>
      <w:lvlJc w:val="left"/>
      <w:pPr>
        <w:ind w:left="0" w:firstLine="0"/>
      </w:pPr>
      <w:rPr>
        <w:rFonts w:ascii="Calibri Light" w:eastAsia="Garamond" w:hAnsi="Calibri Light" w:cs="Calibri Light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32064B83"/>
    <w:multiLevelType w:val="hybridMultilevel"/>
    <w:tmpl w:val="558404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885B06"/>
    <w:multiLevelType w:val="hybridMultilevel"/>
    <w:tmpl w:val="D9E4A744"/>
    <w:lvl w:ilvl="0" w:tplc="8D08CE44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A21E38"/>
    <w:multiLevelType w:val="multilevel"/>
    <w:tmpl w:val="1CDA602A"/>
    <w:lvl w:ilvl="0">
      <w:start w:val="1"/>
      <w:numFmt w:val="decimal"/>
      <w:lvlText w:val="%1."/>
      <w:lvlJc w:val="left"/>
      <w:pPr>
        <w:ind w:left="0" w:firstLine="0"/>
      </w:pPr>
      <w:rPr>
        <w:rFonts w:asciiTheme="majorHAnsi" w:eastAsia="Garamond" w:hAnsiTheme="majorHAnsi" w:cstheme="majorHAnsi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 w15:restartNumberingAfterBreak="0">
    <w:nsid w:val="33557F5B"/>
    <w:multiLevelType w:val="hybridMultilevel"/>
    <w:tmpl w:val="7B26F4BE"/>
    <w:lvl w:ilvl="0" w:tplc="A32688FE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B73F7D"/>
    <w:multiLevelType w:val="multilevel"/>
    <w:tmpl w:val="A5E60B1E"/>
    <w:lvl w:ilvl="0">
      <w:start w:val="1"/>
      <w:numFmt w:val="decimal"/>
      <w:lvlText w:val="%1."/>
      <w:lvlJc w:val="left"/>
      <w:pPr>
        <w:ind w:left="0" w:firstLine="0"/>
      </w:pPr>
      <w:rPr>
        <w:rFonts w:ascii="Calibri Light" w:eastAsia="Garamond" w:hAnsi="Calibri Light" w:cs="Calibri Light" w:hint="default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 w15:restartNumberingAfterBreak="0">
    <w:nsid w:val="3C1B1CC6"/>
    <w:multiLevelType w:val="hybridMultilevel"/>
    <w:tmpl w:val="1C903AC4"/>
    <w:lvl w:ilvl="0" w:tplc="323807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3818EF"/>
    <w:multiLevelType w:val="hybridMultilevel"/>
    <w:tmpl w:val="56627C78"/>
    <w:lvl w:ilvl="0" w:tplc="673495D2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A24A16"/>
    <w:multiLevelType w:val="hybridMultilevel"/>
    <w:tmpl w:val="E808FF22"/>
    <w:lvl w:ilvl="0" w:tplc="9EE68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C14CDD"/>
    <w:multiLevelType w:val="hybridMultilevel"/>
    <w:tmpl w:val="3052456C"/>
    <w:lvl w:ilvl="0" w:tplc="D108B5F6">
      <w:start w:val="1"/>
      <w:numFmt w:val="lowerLetter"/>
      <w:lvlText w:val="%1)"/>
      <w:lvlJc w:val="left"/>
      <w:pPr>
        <w:ind w:left="1440" w:hanging="360"/>
      </w:pPr>
      <w:rPr>
        <w:i w:val="0"/>
        <w:iCs w:val="0"/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B6765B1"/>
    <w:multiLevelType w:val="multilevel"/>
    <w:tmpl w:val="FAC03FD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(%3.)"/>
      <w:lvlJc w:val="lef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A2EA6"/>
    <w:multiLevelType w:val="hybridMultilevel"/>
    <w:tmpl w:val="3904C4A4"/>
    <w:lvl w:ilvl="0" w:tplc="F7D2F6AE">
      <w:start w:val="1"/>
      <w:numFmt w:val="lowerLetter"/>
      <w:lvlText w:val="%1)"/>
      <w:lvlJc w:val="left"/>
      <w:pPr>
        <w:ind w:left="735" w:hanging="37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FD439E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4" w15:restartNumberingAfterBreak="0">
    <w:nsid w:val="5F0E61BF"/>
    <w:multiLevelType w:val="hybridMultilevel"/>
    <w:tmpl w:val="90F6D904"/>
    <w:lvl w:ilvl="0" w:tplc="2B2CC414">
      <w:start w:val="1"/>
      <w:numFmt w:val="decimal"/>
      <w:lvlText w:val="%1)"/>
      <w:lvlJc w:val="left"/>
      <w:pPr>
        <w:ind w:left="720" w:hanging="360"/>
      </w:pPr>
      <w:rPr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3930EC"/>
    <w:multiLevelType w:val="hybridMultilevel"/>
    <w:tmpl w:val="51F46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FE83D0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3DAFE4A">
      <w:start w:val="1"/>
      <w:numFmt w:val="lowerRoman"/>
      <w:lvlText w:val="(%3.)"/>
      <w:lvlJc w:val="left"/>
      <w:pPr>
        <w:ind w:left="2160" w:hanging="18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107A09"/>
    <w:multiLevelType w:val="hybridMultilevel"/>
    <w:tmpl w:val="B4E65992"/>
    <w:lvl w:ilvl="0" w:tplc="25D25C4E">
      <w:start w:val="1"/>
      <w:numFmt w:val="lowerLetter"/>
      <w:lvlText w:val="%1)"/>
      <w:lvlJc w:val="left"/>
      <w:pPr>
        <w:ind w:left="860" w:hanging="435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7BDD1479"/>
    <w:multiLevelType w:val="hybridMultilevel"/>
    <w:tmpl w:val="43F8E2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EE2898"/>
    <w:multiLevelType w:val="hybridMultilevel"/>
    <w:tmpl w:val="688AE73C"/>
    <w:lvl w:ilvl="0" w:tplc="685E56E0">
      <w:start w:val="2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039298">
    <w:abstractNumId w:val="23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2" w16cid:durableId="1897692478">
    <w:abstractNumId w:val="23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3" w16cid:durableId="1867253075">
    <w:abstractNumId w:val="23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4" w16cid:durableId="549876912">
    <w:abstractNumId w:val="27"/>
  </w:num>
  <w:num w:numId="5" w16cid:durableId="662003154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80630990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91370310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6371047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3906807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8343867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5169918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35275889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64475186">
    <w:abstractNumId w:val="25"/>
  </w:num>
  <w:num w:numId="14" w16cid:durableId="160581642">
    <w:abstractNumId w:val="8"/>
  </w:num>
  <w:num w:numId="15" w16cid:durableId="420834843">
    <w:abstractNumId w:val="24"/>
  </w:num>
  <w:num w:numId="16" w16cid:durableId="1094713788">
    <w:abstractNumId w:val="20"/>
  </w:num>
  <w:num w:numId="17" w16cid:durableId="1896970629">
    <w:abstractNumId w:val="10"/>
  </w:num>
  <w:num w:numId="18" w16cid:durableId="1356417529">
    <w:abstractNumId w:val="1"/>
  </w:num>
  <w:num w:numId="19" w16cid:durableId="128597660">
    <w:abstractNumId w:val="12"/>
  </w:num>
  <w:num w:numId="20" w16cid:durableId="251624440">
    <w:abstractNumId w:val="9"/>
  </w:num>
  <w:num w:numId="21" w16cid:durableId="1053193629">
    <w:abstractNumId w:val="21"/>
  </w:num>
  <w:num w:numId="22" w16cid:durableId="1281451211">
    <w:abstractNumId w:val="0"/>
  </w:num>
  <w:num w:numId="23" w16cid:durableId="682977896">
    <w:abstractNumId w:val="6"/>
  </w:num>
  <w:num w:numId="24" w16cid:durableId="1175454716">
    <w:abstractNumId w:val="3"/>
  </w:num>
  <w:num w:numId="25" w16cid:durableId="1556620108">
    <w:abstractNumId w:val="19"/>
  </w:num>
  <w:num w:numId="26" w16cid:durableId="8445890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12460020">
    <w:abstractNumId w:val="18"/>
  </w:num>
  <w:num w:numId="28" w16cid:durableId="55681988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07778872">
    <w:abstractNumId w:val="26"/>
  </w:num>
  <w:num w:numId="30" w16cid:durableId="21049137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956208629">
    <w:abstractNumId w:val="17"/>
  </w:num>
  <w:num w:numId="32" w16cid:durableId="1908483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521891968">
    <w:abstractNumId w:val="2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1232875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7593997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935012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836515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3DF"/>
    <w:rsid w:val="0000045A"/>
    <w:rsid w:val="0000115F"/>
    <w:rsid w:val="00001305"/>
    <w:rsid w:val="000022FB"/>
    <w:rsid w:val="00002626"/>
    <w:rsid w:val="000053C8"/>
    <w:rsid w:val="00007486"/>
    <w:rsid w:val="00007EA6"/>
    <w:rsid w:val="00010BC9"/>
    <w:rsid w:val="0001128F"/>
    <w:rsid w:val="00011530"/>
    <w:rsid w:val="00011DB8"/>
    <w:rsid w:val="0001289B"/>
    <w:rsid w:val="00013790"/>
    <w:rsid w:val="00013FE0"/>
    <w:rsid w:val="00014458"/>
    <w:rsid w:val="00015D63"/>
    <w:rsid w:val="00021C5B"/>
    <w:rsid w:val="00023177"/>
    <w:rsid w:val="000238EE"/>
    <w:rsid w:val="00023F68"/>
    <w:rsid w:val="00030041"/>
    <w:rsid w:val="00030075"/>
    <w:rsid w:val="000310D8"/>
    <w:rsid w:val="0003172C"/>
    <w:rsid w:val="00032CA5"/>
    <w:rsid w:val="00033731"/>
    <w:rsid w:val="00033EA3"/>
    <w:rsid w:val="00033F6E"/>
    <w:rsid w:val="00034277"/>
    <w:rsid w:val="00035121"/>
    <w:rsid w:val="00035801"/>
    <w:rsid w:val="00035E27"/>
    <w:rsid w:val="00036226"/>
    <w:rsid w:val="000364EB"/>
    <w:rsid w:val="00037914"/>
    <w:rsid w:val="00040108"/>
    <w:rsid w:val="00040E92"/>
    <w:rsid w:val="0004352A"/>
    <w:rsid w:val="00045078"/>
    <w:rsid w:val="000467A0"/>
    <w:rsid w:val="00046D7F"/>
    <w:rsid w:val="0004775C"/>
    <w:rsid w:val="000509BD"/>
    <w:rsid w:val="000510FA"/>
    <w:rsid w:val="00052FA9"/>
    <w:rsid w:val="00053785"/>
    <w:rsid w:val="00055B6F"/>
    <w:rsid w:val="00055E43"/>
    <w:rsid w:val="00055F93"/>
    <w:rsid w:val="00056900"/>
    <w:rsid w:val="000576AB"/>
    <w:rsid w:val="000619C3"/>
    <w:rsid w:val="00062C07"/>
    <w:rsid w:val="00064DFA"/>
    <w:rsid w:val="00065176"/>
    <w:rsid w:val="000654B3"/>
    <w:rsid w:val="00065A15"/>
    <w:rsid w:val="00067852"/>
    <w:rsid w:val="00067F05"/>
    <w:rsid w:val="00072081"/>
    <w:rsid w:val="00072DE0"/>
    <w:rsid w:val="00073612"/>
    <w:rsid w:val="00074597"/>
    <w:rsid w:val="00075A8D"/>
    <w:rsid w:val="000801A1"/>
    <w:rsid w:val="00080A45"/>
    <w:rsid w:val="00080FFA"/>
    <w:rsid w:val="000810A6"/>
    <w:rsid w:val="000821AA"/>
    <w:rsid w:val="000830B7"/>
    <w:rsid w:val="00084918"/>
    <w:rsid w:val="00090E50"/>
    <w:rsid w:val="000922B6"/>
    <w:rsid w:val="00094802"/>
    <w:rsid w:val="000952B4"/>
    <w:rsid w:val="00095B25"/>
    <w:rsid w:val="000960A8"/>
    <w:rsid w:val="000973D7"/>
    <w:rsid w:val="00097C53"/>
    <w:rsid w:val="000A15B0"/>
    <w:rsid w:val="000A15BD"/>
    <w:rsid w:val="000A4280"/>
    <w:rsid w:val="000A5057"/>
    <w:rsid w:val="000A5311"/>
    <w:rsid w:val="000A5F31"/>
    <w:rsid w:val="000B0EB8"/>
    <w:rsid w:val="000B11AD"/>
    <w:rsid w:val="000B2B2F"/>
    <w:rsid w:val="000B2DA4"/>
    <w:rsid w:val="000B41DD"/>
    <w:rsid w:val="000B448B"/>
    <w:rsid w:val="000B5230"/>
    <w:rsid w:val="000B6784"/>
    <w:rsid w:val="000C06E3"/>
    <w:rsid w:val="000C2C16"/>
    <w:rsid w:val="000C2C38"/>
    <w:rsid w:val="000C39B0"/>
    <w:rsid w:val="000C3DFE"/>
    <w:rsid w:val="000C3E7B"/>
    <w:rsid w:val="000C5D1F"/>
    <w:rsid w:val="000C6B79"/>
    <w:rsid w:val="000C6FFB"/>
    <w:rsid w:val="000C71AD"/>
    <w:rsid w:val="000C7639"/>
    <w:rsid w:val="000C7979"/>
    <w:rsid w:val="000D0E90"/>
    <w:rsid w:val="000D1294"/>
    <w:rsid w:val="000D12C7"/>
    <w:rsid w:val="000D1E5B"/>
    <w:rsid w:val="000D233F"/>
    <w:rsid w:val="000D3A43"/>
    <w:rsid w:val="000D3C12"/>
    <w:rsid w:val="000D4120"/>
    <w:rsid w:val="000D64F6"/>
    <w:rsid w:val="000D6D86"/>
    <w:rsid w:val="000D7A37"/>
    <w:rsid w:val="000E025D"/>
    <w:rsid w:val="000E0EF0"/>
    <w:rsid w:val="000E1E4A"/>
    <w:rsid w:val="000E3644"/>
    <w:rsid w:val="000E391F"/>
    <w:rsid w:val="000E4C93"/>
    <w:rsid w:val="000E56FD"/>
    <w:rsid w:val="000E6CAA"/>
    <w:rsid w:val="000E6F5D"/>
    <w:rsid w:val="000E713A"/>
    <w:rsid w:val="000F03F8"/>
    <w:rsid w:val="000F07E5"/>
    <w:rsid w:val="000F09B8"/>
    <w:rsid w:val="000F0C13"/>
    <w:rsid w:val="000F0F85"/>
    <w:rsid w:val="000F2717"/>
    <w:rsid w:val="000F2C64"/>
    <w:rsid w:val="000F3C02"/>
    <w:rsid w:val="000F4354"/>
    <w:rsid w:val="000F60F0"/>
    <w:rsid w:val="000F6466"/>
    <w:rsid w:val="000F6EAB"/>
    <w:rsid w:val="000F7AF9"/>
    <w:rsid w:val="001010A2"/>
    <w:rsid w:val="00102070"/>
    <w:rsid w:val="00102675"/>
    <w:rsid w:val="00103742"/>
    <w:rsid w:val="001037DB"/>
    <w:rsid w:val="00104286"/>
    <w:rsid w:val="00105DCD"/>
    <w:rsid w:val="00107F48"/>
    <w:rsid w:val="00110504"/>
    <w:rsid w:val="001107E1"/>
    <w:rsid w:val="00110A75"/>
    <w:rsid w:val="001118BA"/>
    <w:rsid w:val="001119E9"/>
    <w:rsid w:val="00111DAF"/>
    <w:rsid w:val="001140D5"/>
    <w:rsid w:val="00115800"/>
    <w:rsid w:val="001207D2"/>
    <w:rsid w:val="00121C9E"/>
    <w:rsid w:val="001229F9"/>
    <w:rsid w:val="001241CA"/>
    <w:rsid w:val="00124E82"/>
    <w:rsid w:val="001253F7"/>
    <w:rsid w:val="00126175"/>
    <w:rsid w:val="00126302"/>
    <w:rsid w:val="001264DB"/>
    <w:rsid w:val="0012659A"/>
    <w:rsid w:val="00126D5D"/>
    <w:rsid w:val="001301A3"/>
    <w:rsid w:val="001304FE"/>
    <w:rsid w:val="0013082A"/>
    <w:rsid w:val="00131C8E"/>
    <w:rsid w:val="00133678"/>
    <w:rsid w:val="00134251"/>
    <w:rsid w:val="00135C47"/>
    <w:rsid w:val="001364CD"/>
    <w:rsid w:val="00140BCA"/>
    <w:rsid w:val="00141F60"/>
    <w:rsid w:val="001422E6"/>
    <w:rsid w:val="0014242A"/>
    <w:rsid w:val="0014251A"/>
    <w:rsid w:val="00142F9F"/>
    <w:rsid w:val="001430EF"/>
    <w:rsid w:val="00143291"/>
    <w:rsid w:val="00144AAA"/>
    <w:rsid w:val="001474B9"/>
    <w:rsid w:val="00147BE2"/>
    <w:rsid w:val="00150072"/>
    <w:rsid w:val="001514B7"/>
    <w:rsid w:val="0015204F"/>
    <w:rsid w:val="00154685"/>
    <w:rsid w:val="00154692"/>
    <w:rsid w:val="0015478F"/>
    <w:rsid w:val="00154A7E"/>
    <w:rsid w:val="00154AFE"/>
    <w:rsid w:val="00155C78"/>
    <w:rsid w:val="00155FAF"/>
    <w:rsid w:val="001577E8"/>
    <w:rsid w:val="001605B5"/>
    <w:rsid w:val="00160736"/>
    <w:rsid w:val="00160B18"/>
    <w:rsid w:val="00160B5A"/>
    <w:rsid w:val="001619C5"/>
    <w:rsid w:val="00162FD5"/>
    <w:rsid w:val="00163CF2"/>
    <w:rsid w:val="00163ED2"/>
    <w:rsid w:val="0016415C"/>
    <w:rsid w:val="00164410"/>
    <w:rsid w:val="0016461D"/>
    <w:rsid w:val="0016542A"/>
    <w:rsid w:val="00165E5F"/>
    <w:rsid w:val="0016697F"/>
    <w:rsid w:val="00167716"/>
    <w:rsid w:val="001702AE"/>
    <w:rsid w:val="0017269A"/>
    <w:rsid w:val="00172FB6"/>
    <w:rsid w:val="00173416"/>
    <w:rsid w:val="00174673"/>
    <w:rsid w:val="00175C9E"/>
    <w:rsid w:val="00176124"/>
    <w:rsid w:val="001765B6"/>
    <w:rsid w:val="00176C4B"/>
    <w:rsid w:val="00180AF8"/>
    <w:rsid w:val="00182E38"/>
    <w:rsid w:val="0018310C"/>
    <w:rsid w:val="0018338D"/>
    <w:rsid w:val="0018596F"/>
    <w:rsid w:val="0018610F"/>
    <w:rsid w:val="00186AD0"/>
    <w:rsid w:val="00186B39"/>
    <w:rsid w:val="0018731B"/>
    <w:rsid w:val="00187407"/>
    <w:rsid w:val="0018754B"/>
    <w:rsid w:val="00190214"/>
    <w:rsid w:val="00190B36"/>
    <w:rsid w:val="00191745"/>
    <w:rsid w:val="00192514"/>
    <w:rsid w:val="0019387D"/>
    <w:rsid w:val="00193BF4"/>
    <w:rsid w:val="00193EE2"/>
    <w:rsid w:val="0019464A"/>
    <w:rsid w:val="0019485E"/>
    <w:rsid w:val="00195205"/>
    <w:rsid w:val="0019780F"/>
    <w:rsid w:val="001A1CE0"/>
    <w:rsid w:val="001A1DE0"/>
    <w:rsid w:val="001A21FC"/>
    <w:rsid w:val="001A225A"/>
    <w:rsid w:val="001A2D06"/>
    <w:rsid w:val="001A3B77"/>
    <w:rsid w:val="001A57F9"/>
    <w:rsid w:val="001A6497"/>
    <w:rsid w:val="001A69DF"/>
    <w:rsid w:val="001A7388"/>
    <w:rsid w:val="001A779E"/>
    <w:rsid w:val="001B0FFD"/>
    <w:rsid w:val="001B1A20"/>
    <w:rsid w:val="001B2B54"/>
    <w:rsid w:val="001B346E"/>
    <w:rsid w:val="001B3DDE"/>
    <w:rsid w:val="001B4DEC"/>
    <w:rsid w:val="001B61E6"/>
    <w:rsid w:val="001B6352"/>
    <w:rsid w:val="001B6679"/>
    <w:rsid w:val="001B6CEF"/>
    <w:rsid w:val="001B762D"/>
    <w:rsid w:val="001B7A44"/>
    <w:rsid w:val="001B7B00"/>
    <w:rsid w:val="001C04D5"/>
    <w:rsid w:val="001C0784"/>
    <w:rsid w:val="001C38FD"/>
    <w:rsid w:val="001C3AA7"/>
    <w:rsid w:val="001C3DE2"/>
    <w:rsid w:val="001C4DF2"/>
    <w:rsid w:val="001C6587"/>
    <w:rsid w:val="001C6794"/>
    <w:rsid w:val="001C77B8"/>
    <w:rsid w:val="001D07A5"/>
    <w:rsid w:val="001D1723"/>
    <w:rsid w:val="001D1ABB"/>
    <w:rsid w:val="001D4601"/>
    <w:rsid w:val="001D510F"/>
    <w:rsid w:val="001D6AE5"/>
    <w:rsid w:val="001D797C"/>
    <w:rsid w:val="001D7B14"/>
    <w:rsid w:val="001D7C4F"/>
    <w:rsid w:val="001E1830"/>
    <w:rsid w:val="001E1C5D"/>
    <w:rsid w:val="001E3024"/>
    <w:rsid w:val="001E5AF5"/>
    <w:rsid w:val="001F1137"/>
    <w:rsid w:val="001F1604"/>
    <w:rsid w:val="001F25E4"/>
    <w:rsid w:val="001F268D"/>
    <w:rsid w:val="001F2953"/>
    <w:rsid w:val="001F29E8"/>
    <w:rsid w:val="001F2B04"/>
    <w:rsid w:val="001F4A0E"/>
    <w:rsid w:val="001F56AE"/>
    <w:rsid w:val="001F6993"/>
    <w:rsid w:val="002023D3"/>
    <w:rsid w:val="00202F15"/>
    <w:rsid w:val="00203ED3"/>
    <w:rsid w:val="00204176"/>
    <w:rsid w:val="00204D01"/>
    <w:rsid w:val="002050E7"/>
    <w:rsid w:val="00205781"/>
    <w:rsid w:val="002059A0"/>
    <w:rsid w:val="00207BE1"/>
    <w:rsid w:val="002110B6"/>
    <w:rsid w:val="00211F8C"/>
    <w:rsid w:val="00211FF4"/>
    <w:rsid w:val="0021201C"/>
    <w:rsid w:val="002125DE"/>
    <w:rsid w:val="0021268C"/>
    <w:rsid w:val="00213B29"/>
    <w:rsid w:val="00214F61"/>
    <w:rsid w:val="002151E7"/>
    <w:rsid w:val="00215DC3"/>
    <w:rsid w:val="002163EC"/>
    <w:rsid w:val="00217318"/>
    <w:rsid w:val="00217C74"/>
    <w:rsid w:val="002202EF"/>
    <w:rsid w:val="00220C0B"/>
    <w:rsid w:val="00221E1A"/>
    <w:rsid w:val="00223427"/>
    <w:rsid w:val="00227E99"/>
    <w:rsid w:val="00230105"/>
    <w:rsid w:val="00230AB9"/>
    <w:rsid w:val="00232EC8"/>
    <w:rsid w:val="002331ED"/>
    <w:rsid w:val="00233621"/>
    <w:rsid w:val="00234C53"/>
    <w:rsid w:val="0023722E"/>
    <w:rsid w:val="00237272"/>
    <w:rsid w:val="00240355"/>
    <w:rsid w:val="002407CC"/>
    <w:rsid w:val="00240C57"/>
    <w:rsid w:val="00240D34"/>
    <w:rsid w:val="00242580"/>
    <w:rsid w:val="00242788"/>
    <w:rsid w:val="00243266"/>
    <w:rsid w:val="0024425C"/>
    <w:rsid w:val="0024483C"/>
    <w:rsid w:val="002455C4"/>
    <w:rsid w:val="00245ED8"/>
    <w:rsid w:val="002507CE"/>
    <w:rsid w:val="00252078"/>
    <w:rsid w:val="002533F0"/>
    <w:rsid w:val="00253C7D"/>
    <w:rsid w:val="00256A46"/>
    <w:rsid w:val="00257642"/>
    <w:rsid w:val="00257B44"/>
    <w:rsid w:val="00260125"/>
    <w:rsid w:val="0026035F"/>
    <w:rsid w:val="00260F4B"/>
    <w:rsid w:val="00261EF5"/>
    <w:rsid w:val="002642D2"/>
    <w:rsid w:val="00265B80"/>
    <w:rsid w:val="0026757D"/>
    <w:rsid w:val="002678AE"/>
    <w:rsid w:val="00271990"/>
    <w:rsid w:val="00271F79"/>
    <w:rsid w:val="0027396D"/>
    <w:rsid w:val="002755A0"/>
    <w:rsid w:val="0028027D"/>
    <w:rsid w:val="00280F32"/>
    <w:rsid w:val="00282FFE"/>
    <w:rsid w:val="002836A1"/>
    <w:rsid w:val="00284EA9"/>
    <w:rsid w:val="0028742B"/>
    <w:rsid w:val="00287A34"/>
    <w:rsid w:val="00292143"/>
    <w:rsid w:val="00292C9F"/>
    <w:rsid w:val="002933A5"/>
    <w:rsid w:val="00293CA3"/>
    <w:rsid w:val="0029515C"/>
    <w:rsid w:val="0029668E"/>
    <w:rsid w:val="002A0F5E"/>
    <w:rsid w:val="002A1AEE"/>
    <w:rsid w:val="002A489A"/>
    <w:rsid w:val="002A4A73"/>
    <w:rsid w:val="002A5E3A"/>
    <w:rsid w:val="002A60F6"/>
    <w:rsid w:val="002A6513"/>
    <w:rsid w:val="002A65CE"/>
    <w:rsid w:val="002A7972"/>
    <w:rsid w:val="002B1E06"/>
    <w:rsid w:val="002B3136"/>
    <w:rsid w:val="002B3CA4"/>
    <w:rsid w:val="002B44AB"/>
    <w:rsid w:val="002B663A"/>
    <w:rsid w:val="002B704E"/>
    <w:rsid w:val="002B72AD"/>
    <w:rsid w:val="002C068B"/>
    <w:rsid w:val="002C0D92"/>
    <w:rsid w:val="002C0DBA"/>
    <w:rsid w:val="002C0E82"/>
    <w:rsid w:val="002C14C8"/>
    <w:rsid w:val="002C1EDB"/>
    <w:rsid w:val="002C1FD5"/>
    <w:rsid w:val="002C4EE3"/>
    <w:rsid w:val="002C6E3C"/>
    <w:rsid w:val="002C7054"/>
    <w:rsid w:val="002C72D0"/>
    <w:rsid w:val="002C7AFF"/>
    <w:rsid w:val="002D04BC"/>
    <w:rsid w:val="002D096F"/>
    <w:rsid w:val="002D182D"/>
    <w:rsid w:val="002D191E"/>
    <w:rsid w:val="002D3526"/>
    <w:rsid w:val="002D3E5E"/>
    <w:rsid w:val="002D5851"/>
    <w:rsid w:val="002D6390"/>
    <w:rsid w:val="002D63B9"/>
    <w:rsid w:val="002D6CC0"/>
    <w:rsid w:val="002D713B"/>
    <w:rsid w:val="002D7857"/>
    <w:rsid w:val="002D7F5E"/>
    <w:rsid w:val="002E03C8"/>
    <w:rsid w:val="002E1818"/>
    <w:rsid w:val="002E743F"/>
    <w:rsid w:val="002F3953"/>
    <w:rsid w:val="002F417D"/>
    <w:rsid w:val="002F4FC7"/>
    <w:rsid w:val="002F5D3E"/>
    <w:rsid w:val="002F670D"/>
    <w:rsid w:val="002F7214"/>
    <w:rsid w:val="002F7694"/>
    <w:rsid w:val="002F77DE"/>
    <w:rsid w:val="002F7BDF"/>
    <w:rsid w:val="002F7F85"/>
    <w:rsid w:val="0030001A"/>
    <w:rsid w:val="00301171"/>
    <w:rsid w:val="003038A7"/>
    <w:rsid w:val="00304137"/>
    <w:rsid w:val="003041E9"/>
    <w:rsid w:val="00305689"/>
    <w:rsid w:val="00306931"/>
    <w:rsid w:val="00307E36"/>
    <w:rsid w:val="003115A9"/>
    <w:rsid w:val="00311DFC"/>
    <w:rsid w:val="00313136"/>
    <w:rsid w:val="00313481"/>
    <w:rsid w:val="00313E77"/>
    <w:rsid w:val="003148F1"/>
    <w:rsid w:val="003160CF"/>
    <w:rsid w:val="003162CE"/>
    <w:rsid w:val="00317B20"/>
    <w:rsid w:val="0032051E"/>
    <w:rsid w:val="00320758"/>
    <w:rsid w:val="003209A5"/>
    <w:rsid w:val="003221C2"/>
    <w:rsid w:val="003225F5"/>
    <w:rsid w:val="00322EFD"/>
    <w:rsid w:val="00325A58"/>
    <w:rsid w:val="00327F2F"/>
    <w:rsid w:val="00331790"/>
    <w:rsid w:val="00331EDE"/>
    <w:rsid w:val="003321C6"/>
    <w:rsid w:val="00332EF2"/>
    <w:rsid w:val="00333E61"/>
    <w:rsid w:val="00333F48"/>
    <w:rsid w:val="0033418F"/>
    <w:rsid w:val="003350AC"/>
    <w:rsid w:val="00336FE5"/>
    <w:rsid w:val="00340843"/>
    <w:rsid w:val="00341827"/>
    <w:rsid w:val="0034271E"/>
    <w:rsid w:val="00343579"/>
    <w:rsid w:val="00343F7D"/>
    <w:rsid w:val="00345948"/>
    <w:rsid w:val="00346CFC"/>
    <w:rsid w:val="00347907"/>
    <w:rsid w:val="00347E23"/>
    <w:rsid w:val="003506E8"/>
    <w:rsid w:val="00351DBD"/>
    <w:rsid w:val="00352860"/>
    <w:rsid w:val="00354B21"/>
    <w:rsid w:val="0035722D"/>
    <w:rsid w:val="00360B1E"/>
    <w:rsid w:val="003615E6"/>
    <w:rsid w:val="00361AF1"/>
    <w:rsid w:val="0036219F"/>
    <w:rsid w:val="0036492B"/>
    <w:rsid w:val="00365B1A"/>
    <w:rsid w:val="00366B06"/>
    <w:rsid w:val="00366C77"/>
    <w:rsid w:val="0036772D"/>
    <w:rsid w:val="00370ADD"/>
    <w:rsid w:val="00370D56"/>
    <w:rsid w:val="00371E7E"/>
    <w:rsid w:val="0037322E"/>
    <w:rsid w:val="0038432F"/>
    <w:rsid w:val="00384CD0"/>
    <w:rsid w:val="0038506D"/>
    <w:rsid w:val="00387AA6"/>
    <w:rsid w:val="00387F3C"/>
    <w:rsid w:val="00391EB5"/>
    <w:rsid w:val="00393861"/>
    <w:rsid w:val="00393F63"/>
    <w:rsid w:val="00394450"/>
    <w:rsid w:val="00394CA6"/>
    <w:rsid w:val="00395234"/>
    <w:rsid w:val="00395E09"/>
    <w:rsid w:val="00396B68"/>
    <w:rsid w:val="00396FE7"/>
    <w:rsid w:val="003A0504"/>
    <w:rsid w:val="003A1B85"/>
    <w:rsid w:val="003A1FC3"/>
    <w:rsid w:val="003A3592"/>
    <w:rsid w:val="003A3BFA"/>
    <w:rsid w:val="003A49FF"/>
    <w:rsid w:val="003A529E"/>
    <w:rsid w:val="003A5F9D"/>
    <w:rsid w:val="003B0C14"/>
    <w:rsid w:val="003B1E90"/>
    <w:rsid w:val="003B3CB9"/>
    <w:rsid w:val="003B5B94"/>
    <w:rsid w:val="003B61A0"/>
    <w:rsid w:val="003B643C"/>
    <w:rsid w:val="003C0E2D"/>
    <w:rsid w:val="003C4CC3"/>
    <w:rsid w:val="003D24B8"/>
    <w:rsid w:val="003D2D9A"/>
    <w:rsid w:val="003D3DA7"/>
    <w:rsid w:val="003D4D8A"/>
    <w:rsid w:val="003D6D60"/>
    <w:rsid w:val="003D72FA"/>
    <w:rsid w:val="003E08CB"/>
    <w:rsid w:val="003E1F80"/>
    <w:rsid w:val="003E2F81"/>
    <w:rsid w:val="003E3440"/>
    <w:rsid w:val="003E3C9C"/>
    <w:rsid w:val="003E6E14"/>
    <w:rsid w:val="003E7CC5"/>
    <w:rsid w:val="003F04F1"/>
    <w:rsid w:val="003F0915"/>
    <w:rsid w:val="003F1633"/>
    <w:rsid w:val="003F16DE"/>
    <w:rsid w:val="003F185C"/>
    <w:rsid w:val="003F32BB"/>
    <w:rsid w:val="003F4659"/>
    <w:rsid w:val="003F4B11"/>
    <w:rsid w:val="003F62BF"/>
    <w:rsid w:val="003F6F24"/>
    <w:rsid w:val="004034AD"/>
    <w:rsid w:val="004077FC"/>
    <w:rsid w:val="00407E0B"/>
    <w:rsid w:val="004115C7"/>
    <w:rsid w:val="004132E1"/>
    <w:rsid w:val="004133EF"/>
    <w:rsid w:val="00420567"/>
    <w:rsid w:val="00423B0E"/>
    <w:rsid w:val="00423EB9"/>
    <w:rsid w:val="004264C6"/>
    <w:rsid w:val="004308AB"/>
    <w:rsid w:val="00431263"/>
    <w:rsid w:val="0043572D"/>
    <w:rsid w:val="004373F8"/>
    <w:rsid w:val="004404FA"/>
    <w:rsid w:val="00441B48"/>
    <w:rsid w:val="00441C41"/>
    <w:rsid w:val="0044302A"/>
    <w:rsid w:val="00443AE0"/>
    <w:rsid w:val="00444542"/>
    <w:rsid w:val="00444C3A"/>
    <w:rsid w:val="00445AC1"/>
    <w:rsid w:val="00451CB8"/>
    <w:rsid w:val="00451EE7"/>
    <w:rsid w:val="00454020"/>
    <w:rsid w:val="004544C6"/>
    <w:rsid w:val="00455B95"/>
    <w:rsid w:val="00460210"/>
    <w:rsid w:val="0046023F"/>
    <w:rsid w:val="00461791"/>
    <w:rsid w:val="00463133"/>
    <w:rsid w:val="004632AA"/>
    <w:rsid w:val="00463913"/>
    <w:rsid w:val="00464D87"/>
    <w:rsid w:val="00465383"/>
    <w:rsid w:val="00465CE7"/>
    <w:rsid w:val="00470588"/>
    <w:rsid w:val="0047330A"/>
    <w:rsid w:val="00473AA2"/>
    <w:rsid w:val="00473BD5"/>
    <w:rsid w:val="00476958"/>
    <w:rsid w:val="00477FB1"/>
    <w:rsid w:val="004818FA"/>
    <w:rsid w:val="0048316E"/>
    <w:rsid w:val="0048343F"/>
    <w:rsid w:val="00483600"/>
    <w:rsid w:val="00487D17"/>
    <w:rsid w:val="00487E82"/>
    <w:rsid w:val="00490AEA"/>
    <w:rsid w:val="00491726"/>
    <w:rsid w:val="00491E6E"/>
    <w:rsid w:val="00492089"/>
    <w:rsid w:val="0049263D"/>
    <w:rsid w:val="00495E78"/>
    <w:rsid w:val="00497FB6"/>
    <w:rsid w:val="004A0B6E"/>
    <w:rsid w:val="004A15EE"/>
    <w:rsid w:val="004A2564"/>
    <w:rsid w:val="004A5335"/>
    <w:rsid w:val="004A5A6A"/>
    <w:rsid w:val="004A60D7"/>
    <w:rsid w:val="004A696B"/>
    <w:rsid w:val="004A7426"/>
    <w:rsid w:val="004B0AB0"/>
    <w:rsid w:val="004B2F90"/>
    <w:rsid w:val="004B449D"/>
    <w:rsid w:val="004B6371"/>
    <w:rsid w:val="004B671A"/>
    <w:rsid w:val="004C00B8"/>
    <w:rsid w:val="004C0B8E"/>
    <w:rsid w:val="004C3124"/>
    <w:rsid w:val="004C499A"/>
    <w:rsid w:val="004C4FCC"/>
    <w:rsid w:val="004C682B"/>
    <w:rsid w:val="004D1B5B"/>
    <w:rsid w:val="004D25A4"/>
    <w:rsid w:val="004D2992"/>
    <w:rsid w:val="004D32C9"/>
    <w:rsid w:val="004D3381"/>
    <w:rsid w:val="004D3465"/>
    <w:rsid w:val="004D5219"/>
    <w:rsid w:val="004E058E"/>
    <w:rsid w:val="004E0A47"/>
    <w:rsid w:val="004E2CC3"/>
    <w:rsid w:val="004E3F51"/>
    <w:rsid w:val="004E422E"/>
    <w:rsid w:val="004E5969"/>
    <w:rsid w:val="004E6FC4"/>
    <w:rsid w:val="004F0F9A"/>
    <w:rsid w:val="004F122A"/>
    <w:rsid w:val="004F2307"/>
    <w:rsid w:val="004F330B"/>
    <w:rsid w:val="004F5660"/>
    <w:rsid w:val="004F6795"/>
    <w:rsid w:val="004F6B40"/>
    <w:rsid w:val="004F7217"/>
    <w:rsid w:val="004F7E78"/>
    <w:rsid w:val="00500B59"/>
    <w:rsid w:val="00500C21"/>
    <w:rsid w:val="00503AA3"/>
    <w:rsid w:val="00504FD5"/>
    <w:rsid w:val="00506259"/>
    <w:rsid w:val="00511083"/>
    <w:rsid w:val="00512FC9"/>
    <w:rsid w:val="005139A6"/>
    <w:rsid w:val="005146A2"/>
    <w:rsid w:val="0051542E"/>
    <w:rsid w:val="00515960"/>
    <w:rsid w:val="005218ED"/>
    <w:rsid w:val="0052215A"/>
    <w:rsid w:val="00522209"/>
    <w:rsid w:val="005232A9"/>
    <w:rsid w:val="00524333"/>
    <w:rsid w:val="005254CE"/>
    <w:rsid w:val="0052654D"/>
    <w:rsid w:val="00530649"/>
    <w:rsid w:val="005310C0"/>
    <w:rsid w:val="00531511"/>
    <w:rsid w:val="0053158D"/>
    <w:rsid w:val="00533C8E"/>
    <w:rsid w:val="005343A7"/>
    <w:rsid w:val="005354DD"/>
    <w:rsid w:val="00535AD1"/>
    <w:rsid w:val="00540452"/>
    <w:rsid w:val="00541684"/>
    <w:rsid w:val="005419E2"/>
    <w:rsid w:val="00541A9A"/>
    <w:rsid w:val="00543584"/>
    <w:rsid w:val="00543747"/>
    <w:rsid w:val="00543FEE"/>
    <w:rsid w:val="005454AD"/>
    <w:rsid w:val="005465AB"/>
    <w:rsid w:val="00547377"/>
    <w:rsid w:val="005479AB"/>
    <w:rsid w:val="00547B05"/>
    <w:rsid w:val="0055005C"/>
    <w:rsid w:val="00550484"/>
    <w:rsid w:val="005515AC"/>
    <w:rsid w:val="005515E6"/>
    <w:rsid w:val="00551EC8"/>
    <w:rsid w:val="00551FC8"/>
    <w:rsid w:val="005544D2"/>
    <w:rsid w:val="00554669"/>
    <w:rsid w:val="005573A6"/>
    <w:rsid w:val="00560585"/>
    <w:rsid w:val="00560D56"/>
    <w:rsid w:val="005628FD"/>
    <w:rsid w:val="00562A2F"/>
    <w:rsid w:val="00563E36"/>
    <w:rsid w:val="005649AD"/>
    <w:rsid w:val="005672B0"/>
    <w:rsid w:val="00567515"/>
    <w:rsid w:val="00567D02"/>
    <w:rsid w:val="00570662"/>
    <w:rsid w:val="00571009"/>
    <w:rsid w:val="00571A7B"/>
    <w:rsid w:val="00571DC4"/>
    <w:rsid w:val="005747B5"/>
    <w:rsid w:val="00576135"/>
    <w:rsid w:val="005779B9"/>
    <w:rsid w:val="00581C22"/>
    <w:rsid w:val="00581FEB"/>
    <w:rsid w:val="005820C0"/>
    <w:rsid w:val="00584996"/>
    <w:rsid w:val="005906CF"/>
    <w:rsid w:val="00590D74"/>
    <w:rsid w:val="00591952"/>
    <w:rsid w:val="00591BD3"/>
    <w:rsid w:val="00591E8C"/>
    <w:rsid w:val="00596AA2"/>
    <w:rsid w:val="00597136"/>
    <w:rsid w:val="005A038E"/>
    <w:rsid w:val="005A04FE"/>
    <w:rsid w:val="005A092B"/>
    <w:rsid w:val="005A1CA4"/>
    <w:rsid w:val="005A1DD2"/>
    <w:rsid w:val="005A23FB"/>
    <w:rsid w:val="005A2AED"/>
    <w:rsid w:val="005A2C34"/>
    <w:rsid w:val="005A2C8B"/>
    <w:rsid w:val="005A39B8"/>
    <w:rsid w:val="005A44A2"/>
    <w:rsid w:val="005A50EC"/>
    <w:rsid w:val="005A7AC0"/>
    <w:rsid w:val="005B0A0C"/>
    <w:rsid w:val="005B61F2"/>
    <w:rsid w:val="005C33C4"/>
    <w:rsid w:val="005C6852"/>
    <w:rsid w:val="005C7647"/>
    <w:rsid w:val="005D25F9"/>
    <w:rsid w:val="005D3A86"/>
    <w:rsid w:val="005D3FD2"/>
    <w:rsid w:val="005D4927"/>
    <w:rsid w:val="005D6F74"/>
    <w:rsid w:val="005D71A9"/>
    <w:rsid w:val="005E04A1"/>
    <w:rsid w:val="005E04BF"/>
    <w:rsid w:val="005E053C"/>
    <w:rsid w:val="005E3999"/>
    <w:rsid w:val="005E5576"/>
    <w:rsid w:val="005E616F"/>
    <w:rsid w:val="005E63AE"/>
    <w:rsid w:val="005E670E"/>
    <w:rsid w:val="005E6AF3"/>
    <w:rsid w:val="005F0912"/>
    <w:rsid w:val="005F4008"/>
    <w:rsid w:val="005F4151"/>
    <w:rsid w:val="005F4463"/>
    <w:rsid w:val="005F4DA7"/>
    <w:rsid w:val="005F550E"/>
    <w:rsid w:val="005F62FD"/>
    <w:rsid w:val="005F6C91"/>
    <w:rsid w:val="00601DE2"/>
    <w:rsid w:val="006025B1"/>
    <w:rsid w:val="006031F4"/>
    <w:rsid w:val="00603453"/>
    <w:rsid w:val="00610BA3"/>
    <w:rsid w:val="00611807"/>
    <w:rsid w:val="00611B93"/>
    <w:rsid w:val="006128E3"/>
    <w:rsid w:val="006129AF"/>
    <w:rsid w:val="00612EC8"/>
    <w:rsid w:val="00614086"/>
    <w:rsid w:val="00614138"/>
    <w:rsid w:val="00614AE9"/>
    <w:rsid w:val="0061721F"/>
    <w:rsid w:val="00617502"/>
    <w:rsid w:val="00617B8D"/>
    <w:rsid w:val="0062079F"/>
    <w:rsid w:val="0062141F"/>
    <w:rsid w:val="006232FC"/>
    <w:rsid w:val="00627CDE"/>
    <w:rsid w:val="006356FD"/>
    <w:rsid w:val="0063580A"/>
    <w:rsid w:val="0063585A"/>
    <w:rsid w:val="00635C16"/>
    <w:rsid w:val="00635DA1"/>
    <w:rsid w:val="00635F9C"/>
    <w:rsid w:val="00637DD7"/>
    <w:rsid w:val="00640C8E"/>
    <w:rsid w:val="00641D93"/>
    <w:rsid w:val="00641E86"/>
    <w:rsid w:val="0064281B"/>
    <w:rsid w:val="00642BA1"/>
    <w:rsid w:val="00642F2C"/>
    <w:rsid w:val="00644EAD"/>
    <w:rsid w:val="00646D8E"/>
    <w:rsid w:val="006476F7"/>
    <w:rsid w:val="0065144A"/>
    <w:rsid w:val="00653416"/>
    <w:rsid w:val="0065342A"/>
    <w:rsid w:val="00655B1D"/>
    <w:rsid w:val="00655C80"/>
    <w:rsid w:val="006576AF"/>
    <w:rsid w:val="00657DF1"/>
    <w:rsid w:val="00660228"/>
    <w:rsid w:val="00663E04"/>
    <w:rsid w:val="00664AD4"/>
    <w:rsid w:val="00664EC4"/>
    <w:rsid w:val="00664EF1"/>
    <w:rsid w:val="006651AE"/>
    <w:rsid w:val="0066607B"/>
    <w:rsid w:val="00666625"/>
    <w:rsid w:val="00667293"/>
    <w:rsid w:val="00671179"/>
    <w:rsid w:val="006715C6"/>
    <w:rsid w:val="006716FF"/>
    <w:rsid w:val="00671A1F"/>
    <w:rsid w:val="0067319D"/>
    <w:rsid w:val="00675EA6"/>
    <w:rsid w:val="00676251"/>
    <w:rsid w:val="00677CD4"/>
    <w:rsid w:val="006820D2"/>
    <w:rsid w:val="00682B7C"/>
    <w:rsid w:val="00683820"/>
    <w:rsid w:val="00684CD2"/>
    <w:rsid w:val="006854EF"/>
    <w:rsid w:val="006856C9"/>
    <w:rsid w:val="00685A10"/>
    <w:rsid w:val="00690582"/>
    <w:rsid w:val="00690C50"/>
    <w:rsid w:val="00690E9D"/>
    <w:rsid w:val="00691AC8"/>
    <w:rsid w:val="00692CD7"/>
    <w:rsid w:val="00693411"/>
    <w:rsid w:val="006A05AA"/>
    <w:rsid w:val="006A14DC"/>
    <w:rsid w:val="006A16B9"/>
    <w:rsid w:val="006A308B"/>
    <w:rsid w:val="006A531B"/>
    <w:rsid w:val="006A61B9"/>
    <w:rsid w:val="006A6EF7"/>
    <w:rsid w:val="006A71D1"/>
    <w:rsid w:val="006B1757"/>
    <w:rsid w:val="006B2013"/>
    <w:rsid w:val="006B2393"/>
    <w:rsid w:val="006B3863"/>
    <w:rsid w:val="006B5654"/>
    <w:rsid w:val="006B5E1E"/>
    <w:rsid w:val="006B7718"/>
    <w:rsid w:val="006B7E55"/>
    <w:rsid w:val="006C01C8"/>
    <w:rsid w:val="006C16C5"/>
    <w:rsid w:val="006C1714"/>
    <w:rsid w:val="006C1FC8"/>
    <w:rsid w:val="006C6336"/>
    <w:rsid w:val="006C73CC"/>
    <w:rsid w:val="006C74FD"/>
    <w:rsid w:val="006D0687"/>
    <w:rsid w:val="006D1EE0"/>
    <w:rsid w:val="006D32AF"/>
    <w:rsid w:val="006D4272"/>
    <w:rsid w:val="006E14A5"/>
    <w:rsid w:val="006E15CA"/>
    <w:rsid w:val="006E19DB"/>
    <w:rsid w:val="006E3024"/>
    <w:rsid w:val="006E324D"/>
    <w:rsid w:val="006E432A"/>
    <w:rsid w:val="006E44D7"/>
    <w:rsid w:val="006E4938"/>
    <w:rsid w:val="006E4FEF"/>
    <w:rsid w:val="006E5221"/>
    <w:rsid w:val="006E5784"/>
    <w:rsid w:val="006E68AA"/>
    <w:rsid w:val="006E68E2"/>
    <w:rsid w:val="006E6CA1"/>
    <w:rsid w:val="006E7286"/>
    <w:rsid w:val="006F133A"/>
    <w:rsid w:val="006F3B4C"/>
    <w:rsid w:val="006F4A4F"/>
    <w:rsid w:val="006F59E6"/>
    <w:rsid w:val="006F5F85"/>
    <w:rsid w:val="006F6C83"/>
    <w:rsid w:val="007009FE"/>
    <w:rsid w:val="00701897"/>
    <w:rsid w:val="00701FE2"/>
    <w:rsid w:val="00702EF1"/>
    <w:rsid w:val="00704B7D"/>
    <w:rsid w:val="007052A8"/>
    <w:rsid w:val="0070610A"/>
    <w:rsid w:val="00706359"/>
    <w:rsid w:val="00706E69"/>
    <w:rsid w:val="0070784F"/>
    <w:rsid w:val="00711133"/>
    <w:rsid w:val="00711263"/>
    <w:rsid w:val="00711994"/>
    <w:rsid w:val="00712C4B"/>
    <w:rsid w:val="00713641"/>
    <w:rsid w:val="0071442F"/>
    <w:rsid w:val="007145E6"/>
    <w:rsid w:val="00714DF6"/>
    <w:rsid w:val="00717CBB"/>
    <w:rsid w:val="00717DF8"/>
    <w:rsid w:val="007207E4"/>
    <w:rsid w:val="007225FA"/>
    <w:rsid w:val="00725AED"/>
    <w:rsid w:val="00725B04"/>
    <w:rsid w:val="00727BBC"/>
    <w:rsid w:val="0073069E"/>
    <w:rsid w:val="0073095E"/>
    <w:rsid w:val="00730CB1"/>
    <w:rsid w:val="0073136E"/>
    <w:rsid w:val="00731BFC"/>
    <w:rsid w:val="007324CF"/>
    <w:rsid w:val="00732899"/>
    <w:rsid w:val="0073345B"/>
    <w:rsid w:val="00736160"/>
    <w:rsid w:val="00737418"/>
    <w:rsid w:val="00740BAF"/>
    <w:rsid w:val="00743697"/>
    <w:rsid w:val="007444F9"/>
    <w:rsid w:val="007459CA"/>
    <w:rsid w:val="00745A8B"/>
    <w:rsid w:val="00746099"/>
    <w:rsid w:val="00746250"/>
    <w:rsid w:val="007464D9"/>
    <w:rsid w:val="0074671F"/>
    <w:rsid w:val="00750679"/>
    <w:rsid w:val="0075413F"/>
    <w:rsid w:val="0075484A"/>
    <w:rsid w:val="0075640B"/>
    <w:rsid w:val="00760169"/>
    <w:rsid w:val="007607B0"/>
    <w:rsid w:val="00762D3F"/>
    <w:rsid w:val="00765D86"/>
    <w:rsid w:val="00766EF8"/>
    <w:rsid w:val="007675A3"/>
    <w:rsid w:val="00767965"/>
    <w:rsid w:val="00770526"/>
    <w:rsid w:val="00770BA9"/>
    <w:rsid w:val="007712E9"/>
    <w:rsid w:val="007722E9"/>
    <w:rsid w:val="00773F36"/>
    <w:rsid w:val="00774404"/>
    <w:rsid w:val="0077462F"/>
    <w:rsid w:val="0077529D"/>
    <w:rsid w:val="0077532E"/>
    <w:rsid w:val="00775438"/>
    <w:rsid w:val="007775AA"/>
    <w:rsid w:val="007804E1"/>
    <w:rsid w:val="007812D5"/>
    <w:rsid w:val="0078375E"/>
    <w:rsid w:val="00785C0A"/>
    <w:rsid w:val="00786180"/>
    <w:rsid w:val="0078739E"/>
    <w:rsid w:val="007873DB"/>
    <w:rsid w:val="00790503"/>
    <w:rsid w:val="0079111A"/>
    <w:rsid w:val="00791D16"/>
    <w:rsid w:val="007921B1"/>
    <w:rsid w:val="00792641"/>
    <w:rsid w:val="007944C9"/>
    <w:rsid w:val="00794F9C"/>
    <w:rsid w:val="0079505B"/>
    <w:rsid w:val="00796408"/>
    <w:rsid w:val="00796577"/>
    <w:rsid w:val="007A46A5"/>
    <w:rsid w:val="007A4804"/>
    <w:rsid w:val="007A5E18"/>
    <w:rsid w:val="007A6A3A"/>
    <w:rsid w:val="007A6E6B"/>
    <w:rsid w:val="007B09FC"/>
    <w:rsid w:val="007B18F3"/>
    <w:rsid w:val="007B7BB0"/>
    <w:rsid w:val="007C03B5"/>
    <w:rsid w:val="007C060D"/>
    <w:rsid w:val="007C0A30"/>
    <w:rsid w:val="007C0D49"/>
    <w:rsid w:val="007C0F1B"/>
    <w:rsid w:val="007C17EA"/>
    <w:rsid w:val="007C1835"/>
    <w:rsid w:val="007C1B5D"/>
    <w:rsid w:val="007C3F4C"/>
    <w:rsid w:val="007C79EA"/>
    <w:rsid w:val="007D2AC9"/>
    <w:rsid w:val="007D3CC9"/>
    <w:rsid w:val="007D485E"/>
    <w:rsid w:val="007D53DF"/>
    <w:rsid w:val="007D5843"/>
    <w:rsid w:val="007E211B"/>
    <w:rsid w:val="007E3118"/>
    <w:rsid w:val="007E3A15"/>
    <w:rsid w:val="007E3EB7"/>
    <w:rsid w:val="007E473A"/>
    <w:rsid w:val="007E5A3D"/>
    <w:rsid w:val="007E7690"/>
    <w:rsid w:val="007E79EC"/>
    <w:rsid w:val="007E7BF8"/>
    <w:rsid w:val="007E7FAD"/>
    <w:rsid w:val="007F27EE"/>
    <w:rsid w:val="007F563D"/>
    <w:rsid w:val="007F62D1"/>
    <w:rsid w:val="007F6F3A"/>
    <w:rsid w:val="008014E5"/>
    <w:rsid w:val="00801D04"/>
    <w:rsid w:val="0080487B"/>
    <w:rsid w:val="00804F1B"/>
    <w:rsid w:val="00805414"/>
    <w:rsid w:val="008059C4"/>
    <w:rsid w:val="00806A9E"/>
    <w:rsid w:val="00806B74"/>
    <w:rsid w:val="00807682"/>
    <w:rsid w:val="00807777"/>
    <w:rsid w:val="008079B3"/>
    <w:rsid w:val="00810D76"/>
    <w:rsid w:val="008119B1"/>
    <w:rsid w:val="00811E6D"/>
    <w:rsid w:val="00813E75"/>
    <w:rsid w:val="00816E3B"/>
    <w:rsid w:val="00817F0D"/>
    <w:rsid w:val="0082011E"/>
    <w:rsid w:val="0082035B"/>
    <w:rsid w:val="008203ED"/>
    <w:rsid w:val="0082280E"/>
    <w:rsid w:val="008242C2"/>
    <w:rsid w:val="00827CAB"/>
    <w:rsid w:val="00827D52"/>
    <w:rsid w:val="00833C0F"/>
    <w:rsid w:val="00833FEA"/>
    <w:rsid w:val="008364B5"/>
    <w:rsid w:val="00836D84"/>
    <w:rsid w:val="0083740A"/>
    <w:rsid w:val="008403C1"/>
    <w:rsid w:val="00841CE4"/>
    <w:rsid w:val="0084333A"/>
    <w:rsid w:val="00843595"/>
    <w:rsid w:val="008448D6"/>
    <w:rsid w:val="00845962"/>
    <w:rsid w:val="008461CB"/>
    <w:rsid w:val="008469FF"/>
    <w:rsid w:val="0084715A"/>
    <w:rsid w:val="00847761"/>
    <w:rsid w:val="00847914"/>
    <w:rsid w:val="00847F7D"/>
    <w:rsid w:val="008512C3"/>
    <w:rsid w:val="00851DF5"/>
    <w:rsid w:val="00855676"/>
    <w:rsid w:val="00857E2F"/>
    <w:rsid w:val="00860516"/>
    <w:rsid w:val="00860BC8"/>
    <w:rsid w:val="00861232"/>
    <w:rsid w:val="0086166C"/>
    <w:rsid w:val="00862B5E"/>
    <w:rsid w:val="00863AAF"/>
    <w:rsid w:val="00863D25"/>
    <w:rsid w:val="00865231"/>
    <w:rsid w:val="0086582D"/>
    <w:rsid w:val="00866377"/>
    <w:rsid w:val="00872D0E"/>
    <w:rsid w:val="00873121"/>
    <w:rsid w:val="00873DA8"/>
    <w:rsid w:val="00873F58"/>
    <w:rsid w:val="00875731"/>
    <w:rsid w:val="00875ED0"/>
    <w:rsid w:val="00876E9C"/>
    <w:rsid w:val="0088427A"/>
    <w:rsid w:val="00884865"/>
    <w:rsid w:val="0088593F"/>
    <w:rsid w:val="008870CF"/>
    <w:rsid w:val="00893C01"/>
    <w:rsid w:val="00895A28"/>
    <w:rsid w:val="0089604A"/>
    <w:rsid w:val="00896563"/>
    <w:rsid w:val="008A17CB"/>
    <w:rsid w:val="008A200D"/>
    <w:rsid w:val="008A2652"/>
    <w:rsid w:val="008A2B27"/>
    <w:rsid w:val="008A5400"/>
    <w:rsid w:val="008A57EE"/>
    <w:rsid w:val="008A6DC3"/>
    <w:rsid w:val="008A7474"/>
    <w:rsid w:val="008B19D6"/>
    <w:rsid w:val="008B1BFB"/>
    <w:rsid w:val="008B393C"/>
    <w:rsid w:val="008B3975"/>
    <w:rsid w:val="008B3D09"/>
    <w:rsid w:val="008B4379"/>
    <w:rsid w:val="008B543C"/>
    <w:rsid w:val="008B5CF7"/>
    <w:rsid w:val="008B6829"/>
    <w:rsid w:val="008B6E87"/>
    <w:rsid w:val="008B7E1B"/>
    <w:rsid w:val="008C01AC"/>
    <w:rsid w:val="008C0611"/>
    <w:rsid w:val="008C1118"/>
    <w:rsid w:val="008C1C2C"/>
    <w:rsid w:val="008C2DDC"/>
    <w:rsid w:val="008C2FEE"/>
    <w:rsid w:val="008C396E"/>
    <w:rsid w:val="008C4500"/>
    <w:rsid w:val="008C4DA7"/>
    <w:rsid w:val="008C5139"/>
    <w:rsid w:val="008C5927"/>
    <w:rsid w:val="008C5B97"/>
    <w:rsid w:val="008C5FF4"/>
    <w:rsid w:val="008C60B4"/>
    <w:rsid w:val="008C69A2"/>
    <w:rsid w:val="008D1298"/>
    <w:rsid w:val="008D1A37"/>
    <w:rsid w:val="008D1BF6"/>
    <w:rsid w:val="008D1C51"/>
    <w:rsid w:val="008D3AE9"/>
    <w:rsid w:val="008D3FD6"/>
    <w:rsid w:val="008D44C2"/>
    <w:rsid w:val="008D4836"/>
    <w:rsid w:val="008D5759"/>
    <w:rsid w:val="008D6C40"/>
    <w:rsid w:val="008D7A62"/>
    <w:rsid w:val="008D7DA1"/>
    <w:rsid w:val="008D7EEF"/>
    <w:rsid w:val="008E028F"/>
    <w:rsid w:val="008E1357"/>
    <w:rsid w:val="008E22F0"/>
    <w:rsid w:val="008E2332"/>
    <w:rsid w:val="008E4DD0"/>
    <w:rsid w:val="008E6B7B"/>
    <w:rsid w:val="008E6DCB"/>
    <w:rsid w:val="008F1680"/>
    <w:rsid w:val="008F17E5"/>
    <w:rsid w:val="008F1D39"/>
    <w:rsid w:val="008F1E9B"/>
    <w:rsid w:val="008F2A5B"/>
    <w:rsid w:val="008F326F"/>
    <w:rsid w:val="008F3FCB"/>
    <w:rsid w:val="008F6271"/>
    <w:rsid w:val="0090024F"/>
    <w:rsid w:val="009003CC"/>
    <w:rsid w:val="009015FD"/>
    <w:rsid w:val="00901AE2"/>
    <w:rsid w:val="00901B5E"/>
    <w:rsid w:val="0090210F"/>
    <w:rsid w:val="0090313D"/>
    <w:rsid w:val="00906759"/>
    <w:rsid w:val="00907058"/>
    <w:rsid w:val="00907B3B"/>
    <w:rsid w:val="00910656"/>
    <w:rsid w:val="00911669"/>
    <w:rsid w:val="00911FC9"/>
    <w:rsid w:val="00913232"/>
    <w:rsid w:val="009136F4"/>
    <w:rsid w:val="00913F3B"/>
    <w:rsid w:val="00913FB1"/>
    <w:rsid w:val="00914650"/>
    <w:rsid w:val="009146BD"/>
    <w:rsid w:val="0092157C"/>
    <w:rsid w:val="00922C59"/>
    <w:rsid w:val="00925047"/>
    <w:rsid w:val="00925826"/>
    <w:rsid w:val="00930C20"/>
    <w:rsid w:val="009322DF"/>
    <w:rsid w:val="009345D2"/>
    <w:rsid w:val="00935061"/>
    <w:rsid w:val="00935D81"/>
    <w:rsid w:val="00936841"/>
    <w:rsid w:val="00937BA7"/>
    <w:rsid w:val="00940CFE"/>
    <w:rsid w:val="00941E97"/>
    <w:rsid w:val="00942813"/>
    <w:rsid w:val="00943057"/>
    <w:rsid w:val="00943065"/>
    <w:rsid w:val="00945B0A"/>
    <w:rsid w:val="00946103"/>
    <w:rsid w:val="009461D0"/>
    <w:rsid w:val="0095264A"/>
    <w:rsid w:val="009535D7"/>
    <w:rsid w:val="00954638"/>
    <w:rsid w:val="00954A51"/>
    <w:rsid w:val="009562E3"/>
    <w:rsid w:val="00956B1F"/>
    <w:rsid w:val="00956B75"/>
    <w:rsid w:val="00956FB4"/>
    <w:rsid w:val="00957389"/>
    <w:rsid w:val="00957CD1"/>
    <w:rsid w:val="00961248"/>
    <w:rsid w:val="009618A9"/>
    <w:rsid w:val="00962016"/>
    <w:rsid w:val="00963538"/>
    <w:rsid w:val="00965518"/>
    <w:rsid w:val="009716C4"/>
    <w:rsid w:val="009734D0"/>
    <w:rsid w:val="00973BF0"/>
    <w:rsid w:val="00973C8A"/>
    <w:rsid w:val="00975623"/>
    <w:rsid w:val="00975CF5"/>
    <w:rsid w:val="00975FFA"/>
    <w:rsid w:val="00976C5E"/>
    <w:rsid w:val="009808E5"/>
    <w:rsid w:val="00980E86"/>
    <w:rsid w:val="00983E05"/>
    <w:rsid w:val="00983F12"/>
    <w:rsid w:val="00985B80"/>
    <w:rsid w:val="00986267"/>
    <w:rsid w:val="00986CA9"/>
    <w:rsid w:val="00987455"/>
    <w:rsid w:val="00990007"/>
    <w:rsid w:val="00990D39"/>
    <w:rsid w:val="00992FB4"/>
    <w:rsid w:val="00993E37"/>
    <w:rsid w:val="00994DF2"/>
    <w:rsid w:val="00995F0F"/>
    <w:rsid w:val="00996C1C"/>
    <w:rsid w:val="0099751F"/>
    <w:rsid w:val="00997F1F"/>
    <w:rsid w:val="009A083D"/>
    <w:rsid w:val="009A1F13"/>
    <w:rsid w:val="009A1F7D"/>
    <w:rsid w:val="009A3B6F"/>
    <w:rsid w:val="009A58B2"/>
    <w:rsid w:val="009A5A34"/>
    <w:rsid w:val="009A6B46"/>
    <w:rsid w:val="009B15AD"/>
    <w:rsid w:val="009B26E6"/>
    <w:rsid w:val="009B285A"/>
    <w:rsid w:val="009B354C"/>
    <w:rsid w:val="009B3839"/>
    <w:rsid w:val="009B3F01"/>
    <w:rsid w:val="009B4002"/>
    <w:rsid w:val="009B53AB"/>
    <w:rsid w:val="009B6D6E"/>
    <w:rsid w:val="009B7596"/>
    <w:rsid w:val="009B778A"/>
    <w:rsid w:val="009B7DF4"/>
    <w:rsid w:val="009C0837"/>
    <w:rsid w:val="009C0F98"/>
    <w:rsid w:val="009C18C8"/>
    <w:rsid w:val="009C1F10"/>
    <w:rsid w:val="009C3859"/>
    <w:rsid w:val="009C4C54"/>
    <w:rsid w:val="009C636D"/>
    <w:rsid w:val="009C72D5"/>
    <w:rsid w:val="009D0592"/>
    <w:rsid w:val="009D097B"/>
    <w:rsid w:val="009D1C3C"/>
    <w:rsid w:val="009D295E"/>
    <w:rsid w:val="009D383F"/>
    <w:rsid w:val="009D3F9A"/>
    <w:rsid w:val="009D45E2"/>
    <w:rsid w:val="009D4C37"/>
    <w:rsid w:val="009D5867"/>
    <w:rsid w:val="009D618E"/>
    <w:rsid w:val="009D799B"/>
    <w:rsid w:val="009E0A99"/>
    <w:rsid w:val="009E19BE"/>
    <w:rsid w:val="009E2455"/>
    <w:rsid w:val="009E26B9"/>
    <w:rsid w:val="009E76E6"/>
    <w:rsid w:val="009E7C0B"/>
    <w:rsid w:val="009F05B7"/>
    <w:rsid w:val="009F09EF"/>
    <w:rsid w:val="009F159C"/>
    <w:rsid w:val="009F1BFB"/>
    <w:rsid w:val="009F2846"/>
    <w:rsid w:val="009F29FD"/>
    <w:rsid w:val="009F4E9E"/>
    <w:rsid w:val="009F4EFA"/>
    <w:rsid w:val="009F5223"/>
    <w:rsid w:val="009F533E"/>
    <w:rsid w:val="009F5FE7"/>
    <w:rsid w:val="009F66A0"/>
    <w:rsid w:val="009F7634"/>
    <w:rsid w:val="00A00001"/>
    <w:rsid w:val="00A03E2E"/>
    <w:rsid w:val="00A04F63"/>
    <w:rsid w:val="00A055DD"/>
    <w:rsid w:val="00A05A0D"/>
    <w:rsid w:val="00A05DB7"/>
    <w:rsid w:val="00A13015"/>
    <w:rsid w:val="00A15501"/>
    <w:rsid w:val="00A16B23"/>
    <w:rsid w:val="00A16B6A"/>
    <w:rsid w:val="00A17BDF"/>
    <w:rsid w:val="00A17C4E"/>
    <w:rsid w:val="00A20E7D"/>
    <w:rsid w:val="00A2228D"/>
    <w:rsid w:val="00A23B19"/>
    <w:rsid w:val="00A247F6"/>
    <w:rsid w:val="00A26B10"/>
    <w:rsid w:val="00A278A9"/>
    <w:rsid w:val="00A30CC9"/>
    <w:rsid w:val="00A315EE"/>
    <w:rsid w:val="00A31780"/>
    <w:rsid w:val="00A3189E"/>
    <w:rsid w:val="00A322A7"/>
    <w:rsid w:val="00A34D59"/>
    <w:rsid w:val="00A35800"/>
    <w:rsid w:val="00A359A7"/>
    <w:rsid w:val="00A37458"/>
    <w:rsid w:val="00A40E79"/>
    <w:rsid w:val="00A4217D"/>
    <w:rsid w:val="00A42667"/>
    <w:rsid w:val="00A50AD1"/>
    <w:rsid w:val="00A50FBA"/>
    <w:rsid w:val="00A52109"/>
    <w:rsid w:val="00A5354D"/>
    <w:rsid w:val="00A53708"/>
    <w:rsid w:val="00A53A54"/>
    <w:rsid w:val="00A540BE"/>
    <w:rsid w:val="00A542BD"/>
    <w:rsid w:val="00A543DB"/>
    <w:rsid w:val="00A54BFA"/>
    <w:rsid w:val="00A556BB"/>
    <w:rsid w:val="00A57054"/>
    <w:rsid w:val="00A57F78"/>
    <w:rsid w:val="00A61435"/>
    <w:rsid w:val="00A6157A"/>
    <w:rsid w:val="00A61DE9"/>
    <w:rsid w:val="00A63530"/>
    <w:rsid w:val="00A66708"/>
    <w:rsid w:val="00A709C1"/>
    <w:rsid w:val="00A7309E"/>
    <w:rsid w:val="00A734BF"/>
    <w:rsid w:val="00A75D49"/>
    <w:rsid w:val="00A7640F"/>
    <w:rsid w:val="00A767A2"/>
    <w:rsid w:val="00A77974"/>
    <w:rsid w:val="00A80471"/>
    <w:rsid w:val="00A80DF5"/>
    <w:rsid w:val="00A82A04"/>
    <w:rsid w:val="00A82A33"/>
    <w:rsid w:val="00A85F95"/>
    <w:rsid w:val="00A86109"/>
    <w:rsid w:val="00A861C5"/>
    <w:rsid w:val="00A8626A"/>
    <w:rsid w:val="00A86DAE"/>
    <w:rsid w:val="00A86FA5"/>
    <w:rsid w:val="00A87048"/>
    <w:rsid w:val="00A87559"/>
    <w:rsid w:val="00A87BBD"/>
    <w:rsid w:val="00A87D14"/>
    <w:rsid w:val="00A90DAC"/>
    <w:rsid w:val="00A91311"/>
    <w:rsid w:val="00A9145F"/>
    <w:rsid w:val="00A92998"/>
    <w:rsid w:val="00A955CB"/>
    <w:rsid w:val="00A976A8"/>
    <w:rsid w:val="00AA0085"/>
    <w:rsid w:val="00AA06DE"/>
    <w:rsid w:val="00AA15E6"/>
    <w:rsid w:val="00AA2A19"/>
    <w:rsid w:val="00AA34EA"/>
    <w:rsid w:val="00AA3F38"/>
    <w:rsid w:val="00AA743E"/>
    <w:rsid w:val="00AB1484"/>
    <w:rsid w:val="00AB2340"/>
    <w:rsid w:val="00AC0259"/>
    <w:rsid w:val="00AC09AA"/>
    <w:rsid w:val="00AC11AD"/>
    <w:rsid w:val="00AC1214"/>
    <w:rsid w:val="00AC14ED"/>
    <w:rsid w:val="00AC176E"/>
    <w:rsid w:val="00AC346F"/>
    <w:rsid w:val="00AC4500"/>
    <w:rsid w:val="00AC452D"/>
    <w:rsid w:val="00AC5D6C"/>
    <w:rsid w:val="00AC733F"/>
    <w:rsid w:val="00AC768C"/>
    <w:rsid w:val="00AC775A"/>
    <w:rsid w:val="00AD0D00"/>
    <w:rsid w:val="00AD12D8"/>
    <w:rsid w:val="00AD2CC2"/>
    <w:rsid w:val="00AD6597"/>
    <w:rsid w:val="00AD73CF"/>
    <w:rsid w:val="00AD7426"/>
    <w:rsid w:val="00AE0675"/>
    <w:rsid w:val="00AE0760"/>
    <w:rsid w:val="00AE1054"/>
    <w:rsid w:val="00AE2454"/>
    <w:rsid w:val="00AE64C1"/>
    <w:rsid w:val="00AE6AD8"/>
    <w:rsid w:val="00AE6F62"/>
    <w:rsid w:val="00AF0F79"/>
    <w:rsid w:val="00AF2001"/>
    <w:rsid w:val="00AF2DF6"/>
    <w:rsid w:val="00AF4B7A"/>
    <w:rsid w:val="00AF66D5"/>
    <w:rsid w:val="00AF77D4"/>
    <w:rsid w:val="00B0081C"/>
    <w:rsid w:val="00B00957"/>
    <w:rsid w:val="00B0234A"/>
    <w:rsid w:val="00B0325B"/>
    <w:rsid w:val="00B03272"/>
    <w:rsid w:val="00B043FA"/>
    <w:rsid w:val="00B04660"/>
    <w:rsid w:val="00B05AC9"/>
    <w:rsid w:val="00B05B24"/>
    <w:rsid w:val="00B05EAA"/>
    <w:rsid w:val="00B06BCE"/>
    <w:rsid w:val="00B1197E"/>
    <w:rsid w:val="00B12058"/>
    <w:rsid w:val="00B125E9"/>
    <w:rsid w:val="00B12988"/>
    <w:rsid w:val="00B1610F"/>
    <w:rsid w:val="00B1715E"/>
    <w:rsid w:val="00B1785E"/>
    <w:rsid w:val="00B20839"/>
    <w:rsid w:val="00B20BC3"/>
    <w:rsid w:val="00B212F6"/>
    <w:rsid w:val="00B21625"/>
    <w:rsid w:val="00B21C44"/>
    <w:rsid w:val="00B22491"/>
    <w:rsid w:val="00B2249D"/>
    <w:rsid w:val="00B24CDA"/>
    <w:rsid w:val="00B252FA"/>
    <w:rsid w:val="00B25B7F"/>
    <w:rsid w:val="00B262F7"/>
    <w:rsid w:val="00B273D7"/>
    <w:rsid w:val="00B27D4B"/>
    <w:rsid w:val="00B325ED"/>
    <w:rsid w:val="00B33879"/>
    <w:rsid w:val="00B34589"/>
    <w:rsid w:val="00B3584C"/>
    <w:rsid w:val="00B36D56"/>
    <w:rsid w:val="00B37C07"/>
    <w:rsid w:val="00B40880"/>
    <w:rsid w:val="00B40893"/>
    <w:rsid w:val="00B41DF4"/>
    <w:rsid w:val="00B42F19"/>
    <w:rsid w:val="00B43B95"/>
    <w:rsid w:val="00B45FC3"/>
    <w:rsid w:val="00B516C6"/>
    <w:rsid w:val="00B51804"/>
    <w:rsid w:val="00B52B14"/>
    <w:rsid w:val="00B547A6"/>
    <w:rsid w:val="00B55411"/>
    <w:rsid w:val="00B555B8"/>
    <w:rsid w:val="00B5682F"/>
    <w:rsid w:val="00B60DFD"/>
    <w:rsid w:val="00B60E62"/>
    <w:rsid w:val="00B61333"/>
    <w:rsid w:val="00B614E8"/>
    <w:rsid w:val="00B627AF"/>
    <w:rsid w:val="00B63D49"/>
    <w:rsid w:val="00B63F89"/>
    <w:rsid w:val="00B643AA"/>
    <w:rsid w:val="00B64413"/>
    <w:rsid w:val="00B67C17"/>
    <w:rsid w:val="00B710B7"/>
    <w:rsid w:val="00B71F18"/>
    <w:rsid w:val="00B72FA8"/>
    <w:rsid w:val="00B733D3"/>
    <w:rsid w:val="00B73F24"/>
    <w:rsid w:val="00B75148"/>
    <w:rsid w:val="00B75B3E"/>
    <w:rsid w:val="00B76124"/>
    <w:rsid w:val="00B76412"/>
    <w:rsid w:val="00B76560"/>
    <w:rsid w:val="00B7734B"/>
    <w:rsid w:val="00B802BD"/>
    <w:rsid w:val="00B81374"/>
    <w:rsid w:val="00B84019"/>
    <w:rsid w:val="00B844F1"/>
    <w:rsid w:val="00B865F3"/>
    <w:rsid w:val="00B9083A"/>
    <w:rsid w:val="00B92CDA"/>
    <w:rsid w:val="00B931F6"/>
    <w:rsid w:val="00B9568C"/>
    <w:rsid w:val="00B962F5"/>
    <w:rsid w:val="00B9650C"/>
    <w:rsid w:val="00B96EC9"/>
    <w:rsid w:val="00B97D24"/>
    <w:rsid w:val="00BA38B1"/>
    <w:rsid w:val="00BA3D17"/>
    <w:rsid w:val="00BA6892"/>
    <w:rsid w:val="00BA6B65"/>
    <w:rsid w:val="00BA7498"/>
    <w:rsid w:val="00BB18B7"/>
    <w:rsid w:val="00BB18C6"/>
    <w:rsid w:val="00BB1C25"/>
    <w:rsid w:val="00BB3916"/>
    <w:rsid w:val="00BB64BA"/>
    <w:rsid w:val="00BB65DD"/>
    <w:rsid w:val="00BB6DA1"/>
    <w:rsid w:val="00BB6ED2"/>
    <w:rsid w:val="00BB7ABF"/>
    <w:rsid w:val="00BC09A8"/>
    <w:rsid w:val="00BC2AD3"/>
    <w:rsid w:val="00BC3AEC"/>
    <w:rsid w:val="00BC7170"/>
    <w:rsid w:val="00BC7F3C"/>
    <w:rsid w:val="00BD0804"/>
    <w:rsid w:val="00BD0D2C"/>
    <w:rsid w:val="00BD0D91"/>
    <w:rsid w:val="00BD2222"/>
    <w:rsid w:val="00BD57BC"/>
    <w:rsid w:val="00BD593A"/>
    <w:rsid w:val="00BD6995"/>
    <w:rsid w:val="00BE0B3E"/>
    <w:rsid w:val="00BE0D4B"/>
    <w:rsid w:val="00BE1039"/>
    <w:rsid w:val="00BE13B2"/>
    <w:rsid w:val="00BE1C68"/>
    <w:rsid w:val="00BE24A5"/>
    <w:rsid w:val="00BE3912"/>
    <w:rsid w:val="00BE3A72"/>
    <w:rsid w:val="00BE3D9C"/>
    <w:rsid w:val="00BE4031"/>
    <w:rsid w:val="00BE415A"/>
    <w:rsid w:val="00BE4919"/>
    <w:rsid w:val="00BE4DF0"/>
    <w:rsid w:val="00BE4E9C"/>
    <w:rsid w:val="00BE55BB"/>
    <w:rsid w:val="00BE6972"/>
    <w:rsid w:val="00BE760B"/>
    <w:rsid w:val="00BE7970"/>
    <w:rsid w:val="00BF15A2"/>
    <w:rsid w:val="00BF1983"/>
    <w:rsid w:val="00BF4BF4"/>
    <w:rsid w:val="00BF7D09"/>
    <w:rsid w:val="00C005F7"/>
    <w:rsid w:val="00C01AF1"/>
    <w:rsid w:val="00C01D00"/>
    <w:rsid w:val="00C04EE1"/>
    <w:rsid w:val="00C059E3"/>
    <w:rsid w:val="00C065BE"/>
    <w:rsid w:val="00C100B9"/>
    <w:rsid w:val="00C10818"/>
    <w:rsid w:val="00C11220"/>
    <w:rsid w:val="00C122EE"/>
    <w:rsid w:val="00C1324A"/>
    <w:rsid w:val="00C13851"/>
    <w:rsid w:val="00C14103"/>
    <w:rsid w:val="00C1414F"/>
    <w:rsid w:val="00C174AB"/>
    <w:rsid w:val="00C17563"/>
    <w:rsid w:val="00C177D6"/>
    <w:rsid w:val="00C17AE0"/>
    <w:rsid w:val="00C2075D"/>
    <w:rsid w:val="00C2586E"/>
    <w:rsid w:val="00C26C90"/>
    <w:rsid w:val="00C30444"/>
    <w:rsid w:val="00C30B01"/>
    <w:rsid w:val="00C310D6"/>
    <w:rsid w:val="00C314EB"/>
    <w:rsid w:val="00C321B8"/>
    <w:rsid w:val="00C33363"/>
    <w:rsid w:val="00C33B5E"/>
    <w:rsid w:val="00C34907"/>
    <w:rsid w:val="00C364E9"/>
    <w:rsid w:val="00C3690E"/>
    <w:rsid w:val="00C406E6"/>
    <w:rsid w:val="00C432C6"/>
    <w:rsid w:val="00C44FF4"/>
    <w:rsid w:val="00C45321"/>
    <w:rsid w:val="00C501DB"/>
    <w:rsid w:val="00C50558"/>
    <w:rsid w:val="00C50FC4"/>
    <w:rsid w:val="00C511A4"/>
    <w:rsid w:val="00C51DFC"/>
    <w:rsid w:val="00C520A3"/>
    <w:rsid w:val="00C525D2"/>
    <w:rsid w:val="00C52FCF"/>
    <w:rsid w:val="00C53EAF"/>
    <w:rsid w:val="00C542E3"/>
    <w:rsid w:val="00C549A4"/>
    <w:rsid w:val="00C551E4"/>
    <w:rsid w:val="00C56601"/>
    <w:rsid w:val="00C5689D"/>
    <w:rsid w:val="00C5796D"/>
    <w:rsid w:val="00C60D18"/>
    <w:rsid w:val="00C61CC0"/>
    <w:rsid w:val="00C6474B"/>
    <w:rsid w:val="00C654ED"/>
    <w:rsid w:val="00C70737"/>
    <w:rsid w:val="00C70B0D"/>
    <w:rsid w:val="00C73EAD"/>
    <w:rsid w:val="00C74896"/>
    <w:rsid w:val="00C7489B"/>
    <w:rsid w:val="00C7591C"/>
    <w:rsid w:val="00C77848"/>
    <w:rsid w:val="00C80824"/>
    <w:rsid w:val="00C808E5"/>
    <w:rsid w:val="00C8100D"/>
    <w:rsid w:val="00C82064"/>
    <w:rsid w:val="00C82AD3"/>
    <w:rsid w:val="00C83386"/>
    <w:rsid w:val="00C84C08"/>
    <w:rsid w:val="00C8569F"/>
    <w:rsid w:val="00C90E7B"/>
    <w:rsid w:val="00C91F82"/>
    <w:rsid w:val="00C9213B"/>
    <w:rsid w:val="00C92BA1"/>
    <w:rsid w:val="00C93640"/>
    <w:rsid w:val="00C93749"/>
    <w:rsid w:val="00C93C43"/>
    <w:rsid w:val="00C93C96"/>
    <w:rsid w:val="00C93F27"/>
    <w:rsid w:val="00C941EB"/>
    <w:rsid w:val="00C943C4"/>
    <w:rsid w:val="00C944E5"/>
    <w:rsid w:val="00C9489F"/>
    <w:rsid w:val="00C948A9"/>
    <w:rsid w:val="00C9496E"/>
    <w:rsid w:val="00C94D96"/>
    <w:rsid w:val="00C967B8"/>
    <w:rsid w:val="00C9782B"/>
    <w:rsid w:val="00C97C60"/>
    <w:rsid w:val="00CA04DA"/>
    <w:rsid w:val="00CA0E14"/>
    <w:rsid w:val="00CA2D66"/>
    <w:rsid w:val="00CA44B8"/>
    <w:rsid w:val="00CA45D5"/>
    <w:rsid w:val="00CA6721"/>
    <w:rsid w:val="00CA6ED3"/>
    <w:rsid w:val="00CA7B84"/>
    <w:rsid w:val="00CB1009"/>
    <w:rsid w:val="00CB122C"/>
    <w:rsid w:val="00CB2C3B"/>
    <w:rsid w:val="00CB3B28"/>
    <w:rsid w:val="00CB557D"/>
    <w:rsid w:val="00CB5E88"/>
    <w:rsid w:val="00CB6339"/>
    <w:rsid w:val="00CB6795"/>
    <w:rsid w:val="00CB6C17"/>
    <w:rsid w:val="00CB71E3"/>
    <w:rsid w:val="00CC1AC2"/>
    <w:rsid w:val="00CC2B5B"/>
    <w:rsid w:val="00CC2D3E"/>
    <w:rsid w:val="00CC32F3"/>
    <w:rsid w:val="00CC49E5"/>
    <w:rsid w:val="00CC5188"/>
    <w:rsid w:val="00CC6B1E"/>
    <w:rsid w:val="00CC7A52"/>
    <w:rsid w:val="00CD0688"/>
    <w:rsid w:val="00CD36BA"/>
    <w:rsid w:val="00CD3F02"/>
    <w:rsid w:val="00CD4856"/>
    <w:rsid w:val="00CD5DD1"/>
    <w:rsid w:val="00CD6EDF"/>
    <w:rsid w:val="00CD7C62"/>
    <w:rsid w:val="00CE070B"/>
    <w:rsid w:val="00CE0D7B"/>
    <w:rsid w:val="00CE118C"/>
    <w:rsid w:val="00CE1D81"/>
    <w:rsid w:val="00CE3208"/>
    <w:rsid w:val="00CE3E03"/>
    <w:rsid w:val="00CE4638"/>
    <w:rsid w:val="00CE6D8E"/>
    <w:rsid w:val="00CF10E0"/>
    <w:rsid w:val="00CF2B76"/>
    <w:rsid w:val="00CF329B"/>
    <w:rsid w:val="00CF36BB"/>
    <w:rsid w:val="00CF3E22"/>
    <w:rsid w:val="00CF3F0D"/>
    <w:rsid w:val="00CF4EC2"/>
    <w:rsid w:val="00CF52D2"/>
    <w:rsid w:val="00CF6AE6"/>
    <w:rsid w:val="00CF70D8"/>
    <w:rsid w:val="00CF7365"/>
    <w:rsid w:val="00CF7F22"/>
    <w:rsid w:val="00D02330"/>
    <w:rsid w:val="00D026D0"/>
    <w:rsid w:val="00D029E0"/>
    <w:rsid w:val="00D033C9"/>
    <w:rsid w:val="00D045F7"/>
    <w:rsid w:val="00D04700"/>
    <w:rsid w:val="00D06101"/>
    <w:rsid w:val="00D07F0F"/>
    <w:rsid w:val="00D10767"/>
    <w:rsid w:val="00D11D08"/>
    <w:rsid w:val="00D122B7"/>
    <w:rsid w:val="00D123AF"/>
    <w:rsid w:val="00D13CC9"/>
    <w:rsid w:val="00D1594F"/>
    <w:rsid w:val="00D15B1B"/>
    <w:rsid w:val="00D17F00"/>
    <w:rsid w:val="00D207F3"/>
    <w:rsid w:val="00D20C8D"/>
    <w:rsid w:val="00D21371"/>
    <w:rsid w:val="00D23048"/>
    <w:rsid w:val="00D25799"/>
    <w:rsid w:val="00D258E4"/>
    <w:rsid w:val="00D26A5E"/>
    <w:rsid w:val="00D27295"/>
    <w:rsid w:val="00D278BF"/>
    <w:rsid w:val="00D27B48"/>
    <w:rsid w:val="00D3121C"/>
    <w:rsid w:val="00D32215"/>
    <w:rsid w:val="00D346AB"/>
    <w:rsid w:val="00D350E7"/>
    <w:rsid w:val="00D3582A"/>
    <w:rsid w:val="00D37BBE"/>
    <w:rsid w:val="00D37CD4"/>
    <w:rsid w:val="00D40292"/>
    <w:rsid w:val="00D413E0"/>
    <w:rsid w:val="00D42BFB"/>
    <w:rsid w:val="00D43DBD"/>
    <w:rsid w:val="00D47F17"/>
    <w:rsid w:val="00D504AD"/>
    <w:rsid w:val="00D5556E"/>
    <w:rsid w:val="00D55F93"/>
    <w:rsid w:val="00D5796B"/>
    <w:rsid w:val="00D57DF0"/>
    <w:rsid w:val="00D60175"/>
    <w:rsid w:val="00D61B32"/>
    <w:rsid w:val="00D63300"/>
    <w:rsid w:val="00D636E0"/>
    <w:rsid w:val="00D64965"/>
    <w:rsid w:val="00D65BFE"/>
    <w:rsid w:val="00D666CD"/>
    <w:rsid w:val="00D679FC"/>
    <w:rsid w:val="00D67A29"/>
    <w:rsid w:val="00D7031C"/>
    <w:rsid w:val="00D711DF"/>
    <w:rsid w:val="00D713A0"/>
    <w:rsid w:val="00D741C7"/>
    <w:rsid w:val="00D748CB"/>
    <w:rsid w:val="00D74AA4"/>
    <w:rsid w:val="00D74B3C"/>
    <w:rsid w:val="00D74E35"/>
    <w:rsid w:val="00D77FDC"/>
    <w:rsid w:val="00D81BE5"/>
    <w:rsid w:val="00D81DE9"/>
    <w:rsid w:val="00D82557"/>
    <w:rsid w:val="00D8431B"/>
    <w:rsid w:val="00D84D74"/>
    <w:rsid w:val="00D86C3E"/>
    <w:rsid w:val="00D87E6C"/>
    <w:rsid w:val="00D91692"/>
    <w:rsid w:val="00D9200D"/>
    <w:rsid w:val="00D92CA2"/>
    <w:rsid w:val="00D92EE4"/>
    <w:rsid w:val="00D93710"/>
    <w:rsid w:val="00D9457B"/>
    <w:rsid w:val="00D953C8"/>
    <w:rsid w:val="00D9563A"/>
    <w:rsid w:val="00D95A09"/>
    <w:rsid w:val="00D95E5A"/>
    <w:rsid w:val="00DA1577"/>
    <w:rsid w:val="00DA30E7"/>
    <w:rsid w:val="00DA3A2D"/>
    <w:rsid w:val="00DA711B"/>
    <w:rsid w:val="00DB030E"/>
    <w:rsid w:val="00DB0494"/>
    <w:rsid w:val="00DB081C"/>
    <w:rsid w:val="00DB1137"/>
    <w:rsid w:val="00DB1601"/>
    <w:rsid w:val="00DB2900"/>
    <w:rsid w:val="00DB4589"/>
    <w:rsid w:val="00DB54BC"/>
    <w:rsid w:val="00DB69AA"/>
    <w:rsid w:val="00DC1062"/>
    <w:rsid w:val="00DC187A"/>
    <w:rsid w:val="00DC4E7D"/>
    <w:rsid w:val="00DC707C"/>
    <w:rsid w:val="00DD08ED"/>
    <w:rsid w:val="00DD1993"/>
    <w:rsid w:val="00DD2883"/>
    <w:rsid w:val="00DD3BFA"/>
    <w:rsid w:val="00DD4CF3"/>
    <w:rsid w:val="00DD5C3B"/>
    <w:rsid w:val="00DD6FC3"/>
    <w:rsid w:val="00DE37BB"/>
    <w:rsid w:val="00DE5FF4"/>
    <w:rsid w:val="00DE619F"/>
    <w:rsid w:val="00DE6586"/>
    <w:rsid w:val="00DE7A71"/>
    <w:rsid w:val="00DF1CAA"/>
    <w:rsid w:val="00DF1FC4"/>
    <w:rsid w:val="00DF5233"/>
    <w:rsid w:val="00E0072A"/>
    <w:rsid w:val="00E007D2"/>
    <w:rsid w:val="00E01003"/>
    <w:rsid w:val="00E01C28"/>
    <w:rsid w:val="00E01EF2"/>
    <w:rsid w:val="00E0230C"/>
    <w:rsid w:val="00E03841"/>
    <w:rsid w:val="00E03BC8"/>
    <w:rsid w:val="00E04D48"/>
    <w:rsid w:val="00E06DE6"/>
    <w:rsid w:val="00E10847"/>
    <w:rsid w:val="00E10B52"/>
    <w:rsid w:val="00E11DED"/>
    <w:rsid w:val="00E20A68"/>
    <w:rsid w:val="00E20A9D"/>
    <w:rsid w:val="00E226F0"/>
    <w:rsid w:val="00E23185"/>
    <w:rsid w:val="00E23B3C"/>
    <w:rsid w:val="00E24E53"/>
    <w:rsid w:val="00E25465"/>
    <w:rsid w:val="00E25616"/>
    <w:rsid w:val="00E25E97"/>
    <w:rsid w:val="00E303BF"/>
    <w:rsid w:val="00E3238F"/>
    <w:rsid w:val="00E32861"/>
    <w:rsid w:val="00E32C2C"/>
    <w:rsid w:val="00E32E14"/>
    <w:rsid w:val="00E35234"/>
    <w:rsid w:val="00E35D53"/>
    <w:rsid w:val="00E36159"/>
    <w:rsid w:val="00E37089"/>
    <w:rsid w:val="00E41718"/>
    <w:rsid w:val="00E41F14"/>
    <w:rsid w:val="00E4202F"/>
    <w:rsid w:val="00E4275A"/>
    <w:rsid w:val="00E43839"/>
    <w:rsid w:val="00E43DEE"/>
    <w:rsid w:val="00E43EC7"/>
    <w:rsid w:val="00E44244"/>
    <w:rsid w:val="00E45C81"/>
    <w:rsid w:val="00E45F20"/>
    <w:rsid w:val="00E4658E"/>
    <w:rsid w:val="00E46A6D"/>
    <w:rsid w:val="00E47E82"/>
    <w:rsid w:val="00E47F60"/>
    <w:rsid w:val="00E50074"/>
    <w:rsid w:val="00E5052F"/>
    <w:rsid w:val="00E53486"/>
    <w:rsid w:val="00E553DB"/>
    <w:rsid w:val="00E553E7"/>
    <w:rsid w:val="00E56BAA"/>
    <w:rsid w:val="00E64368"/>
    <w:rsid w:val="00E654C7"/>
    <w:rsid w:val="00E66F7D"/>
    <w:rsid w:val="00E6775D"/>
    <w:rsid w:val="00E6784E"/>
    <w:rsid w:val="00E72FC4"/>
    <w:rsid w:val="00E74A92"/>
    <w:rsid w:val="00E75CCB"/>
    <w:rsid w:val="00E761D3"/>
    <w:rsid w:val="00E7678F"/>
    <w:rsid w:val="00E7799F"/>
    <w:rsid w:val="00E77F34"/>
    <w:rsid w:val="00E807A5"/>
    <w:rsid w:val="00E8160E"/>
    <w:rsid w:val="00E82812"/>
    <w:rsid w:val="00E841BA"/>
    <w:rsid w:val="00E8465F"/>
    <w:rsid w:val="00E8517B"/>
    <w:rsid w:val="00E86FC8"/>
    <w:rsid w:val="00E9186E"/>
    <w:rsid w:val="00E922C5"/>
    <w:rsid w:val="00E93B9C"/>
    <w:rsid w:val="00E959C5"/>
    <w:rsid w:val="00E96963"/>
    <w:rsid w:val="00E96E68"/>
    <w:rsid w:val="00EA00E2"/>
    <w:rsid w:val="00EA09D7"/>
    <w:rsid w:val="00EA1C68"/>
    <w:rsid w:val="00EA1E10"/>
    <w:rsid w:val="00EA2354"/>
    <w:rsid w:val="00EA3D63"/>
    <w:rsid w:val="00EB103D"/>
    <w:rsid w:val="00EB24A7"/>
    <w:rsid w:val="00EB34BF"/>
    <w:rsid w:val="00EB3C26"/>
    <w:rsid w:val="00EB4274"/>
    <w:rsid w:val="00EB4FEF"/>
    <w:rsid w:val="00EB6477"/>
    <w:rsid w:val="00EB778F"/>
    <w:rsid w:val="00EB77AA"/>
    <w:rsid w:val="00EB7A79"/>
    <w:rsid w:val="00EC0B5F"/>
    <w:rsid w:val="00EC24A2"/>
    <w:rsid w:val="00EC3E12"/>
    <w:rsid w:val="00EC5786"/>
    <w:rsid w:val="00EC7F4A"/>
    <w:rsid w:val="00ED00D0"/>
    <w:rsid w:val="00ED33FC"/>
    <w:rsid w:val="00ED36EA"/>
    <w:rsid w:val="00ED5DC9"/>
    <w:rsid w:val="00ED6A84"/>
    <w:rsid w:val="00ED73EB"/>
    <w:rsid w:val="00ED7605"/>
    <w:rsid w:val="00EE1800"/>
    <w:rsid w:val="00EE1B9B"/>
    <w:rsid w:val="00EE1F00"/>
    <w:rsid w:val="00EE262F"/>
    <w:rsid w:val="00EE33EA"/>
    <w:rsid w:val="00EE3766"/>
    <w:rsid w:val="00EE3FDF"/>
    <w:rsid w:val="00EE6DF6"/>
    <w:rsid w:val="00EE734A"/>
    <w:rsid w:val="00EE7FE2"/>
    <w:rsid w:val="00EF1DCD"/>
    <w:rsid w:val="00EF2D46"/>
    <w:rsid w:val="00EF53EA"/>
    <w:rsid w:val="00EF5AAE"/>
    <w:rsid w:val="00EF5C56"/>
    <w:rsid w:val="00EF6427"/>
    <w:rsid w:val="00EF6972"/>
    <w:rsid w:val="00F011B8"/>
    <w:rsid w:val="00F021DE"/>
    <w:rsid w:val="00F02DF5"/>
    <w:rsid w:val="00F031C6"/>
    <w:rsid w:val="00F0377B"/>
    <w:rsid w:val="00F0458F"/>
    <w:rsid w:val="00F06CA0"/>
    <w:rsid w:val="00F10D66"/>
    <w:rsid w:val="00F1198E"/>
    <w:rsid w:val="00F136B5"/>
    <w:rsid w:val="00F170F3"/>
    <w:rsid w:val="00F170FF"/>
    <w:rsid w:val="00F226B7"/>
    <w:rsid w:val="00F246D7"/>
    <w:rsid w:val="00F253F7"/>
    <w:rsid w:val="00F25DC6"/>
    <w:rsid w:val="00F26270"/>
    <w:rsid w:val="00F27016"/>
    <w:rsid w:val="00F27018"/>
    <w:rsid w:val="00F27C2C"/>
    <w:rsid w:val="00F27D2E"/>
    <w:rsid w:val="00F30DB2"/>
    <w:rsid w:val="00F32FB1"/>
    <w:rsid w:val="00F335D6"/>
    <w:rsid w:val="00F33FB5"/>
    <w:rsid w:val="00F341A1"/>
    <w:rsid w:val="00F35398"/>
    <w:rsid w:val="00F3603B"/>
    <w:rsid w:val="00F362D4"/>
    <w:rsid w:val="00F37517"/>
    <w:rsid w:val="00F41060"/>
    <w:rsid w:val="00F411F2"/>
    <w:rsid w:val="00F4286B"/>
    <w:rsid w:val="00F44F45"/>
    <w:rsid w:val="00F4561D"/>
    <w:rsid w:val="00F47830"/>
    <w:rsid w:val="00F532DB"/>
    <w:rsid w:val="00F5461E"/>
    <w:rsid w:val="00F54E8E"/>
    <w:rsid w:val="00F55F4D"/>
    <w:rsid w:val="00F56564"/>
    <w:rsid w:val="00F60B84"/>
    <w:rsid w:val="00F617D8"/>
    <w:rsid w:val="00F61F26"/>
    <w:rsid w:val="00F62D05"/>
    <w:rsid w:val="00F6680C"/>
    <w:rsid w:val="00F6681C"/>
    <w:rsid w:val="00F674E4"/>
    <w:rsid w:val="00F701D0"/>
    <w:rsid w:val="00F706DE"/>
    <w:rsid w:val="00F74721"/>
    <w:rsid w:val="00F75824"/>
    <w:rsid w:val="00F75E73"/>
    <w:rsid w:val="00F76C99"/>
    <w:rsid w:val="00F77E45"/>
    <w:rsid w:val="00F83E02"/>
    <w:rsid w:val="00F841E3"/>
    <w:rsid w:val="00F842E3"/>
    <w:rsid w:val="00F852AA"/>
    <w:rsid w:val="00F85A0C"/>
    <w:rsid w:val="00F87224"/>
    <w:rsid w:val="00F9268C"/>
    <w:rsid w:val="00F9382F"/>
    <w:rsid w:val="00F94C81"/>
    <w:rsid w:val="00F94CD7"/>
    <w:rsid w:val="00F966D6"/>
    <w:rsid w:val="00F96EF7"/>
    <w:rsid w:val="00F97DBF"/>
    <w:rsid w:val="00FA1C5B"/>
    <w:rsid w:val="00FA1D79"/>
    <w:rsid w:val="00FA5229"/>
    <w:rsid w:val="00FB011E"/>
    <w:rsid w:val="00FB2C1D"/>
    <w:rsid w:val="00FB3BD9"/>
    <w:rsid w:val="00FB3C98"/>
    <w:rsid w:val="00FB4286"/>
    <w:rsid w:val="00FB6BD8"/>
    <w:rsid w:val="00FB7933"/>
    <w:rsid w:val="00FC08EF"/>
    <w:rsid w:val="00FC0C3C"/>
    <w:rsid w:val="00FC1964"/>
    <w:rsid w:val="00FC25F5"/>
    <w:rsid w:val="00FC7594"/>
    <w:rsid w:val="00FD190C"/>
    <w:rsid w:val="00FD28A3"/>
    <w:rsid w:val="00FD3BE7"/>
    <w:rsid w:val="00FD3C33"/>
    <w:rsid w:val="00FD456D"/>
    <w:rsid w:val="00FD6240"/>
    <w:rsid w:val="00FD6E48"/>
    <w:rsid w:val="00FD750E"/>
    <w:rsid w:val="00FE2224"/>
    <w:rsid w:val="00FE289B"/>
    <w:rsid w:val="00FE2D43"/>
    <w:rsid w:val="00FE5403"/>
    <w:rsid w:val="00FE599B"/>
    <w:rsid w:val="00FE6D67"/>
    <w:rsid w:val="00FE77A1"/>
    <w:rsid w:val="00FE7C65"/>
    <w:rsid w:val="00FF0C99"/>
    <w:rsid w:val="00FF1F79"/>
    <w:rsid w:val="00FF2756"/>
    <w:rsid w:val="00FF28C0"/>
    <w:rsid w:val="00FF3DE7"/>
    <w:rsid w:val="00FF4F6A"/>
    <w:rsid w:val="00FF53CA"/>
    <w:rsid w:val="00FF75CA"/>
    <w:rsid w:val="00FF783A"/>
    <w:rsid w:val="00FF7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AA29C2"/>
  <w14:defaultImageDpi w14:val="0"/>
  <w15:chartTrackingRefBased/>
  <w15:docId w15:val="{48B73254-7E53-4CBF-AB85-415941955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HTML Definition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53DF"/>
    <w:rPr>
      <w:bCs/>
      <w:sz w:val="28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D53DF"/>
    <w:pPr>
      <w:keepNext/>
      <w:jc w:val="center"/>
      <w:outlineLvl w:val="0"/>
    </w:pPr>
    <w:rPr>
      <w:b/>
      <w:bCs w:val="0"/>
      <w:sz w:val="40"/>
      <w:szCs w:val="20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7D53DF"/>
    <w:pPr>
      <w:keepNext/>
      <w:jc w:val="center"/>
      <w:outlineLvl w:val="1"/>
    </w:pPr>
    <w:rPr>
      <w:b/>
      <w:bCs w:val="0"/>
      <w:sz w:val="44"/>
      <w:szCs w:val="20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7D53DF"/>
    <w:pPr>
      <w:keepNext/>
      <w:outlineLvl w:val="2"/>
    </w:pPr>
    <w:rPr>
      <w:bCs w:val="0"/>
      <w:szCs w:val="20"/>
      <w:lang w:val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gwek2Znak">
    <w:name w:val="Nagłówek 2 Znak"/>
    <w:link w:val="Nagwek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gwek3Znak">
    <w:name w:val="Nagłówek 3 Znak"/>
    <w:link w:val="Nagwek3"/>
    <w:uiPriority w:val="9"/>
    <w:semiHidden/>
    <w:locked/>
    <w:rPr>
      <w:rFonts w:ascii="Cambria" w:hAnsi="Cambria" w:cs="Times New Roman"/>
      <w:b/>
      <w:sz w:val="26"/>
    </w:rPr>
  </w:style>
  <w:style w:type="paragraph" w:styleId="Tekstpodstawowy">
    <w:name w:val="Body Text"/>
    <w:basedOn w:val="Normalny"/>
    <w:link w:val="TekstpodstawowyZnak"/>
    <w:uiPriority w:val="99"/>
    <w:qFormat/>
    <w:rsid w:val="007D53DF"/>
    <w:pPr>
      <w:jc w:val="both"/>
    </w:pPr>
    <w:rPr>
      <w:bCs w:val="0"/>
      <w:szCs w:val="20"/>
    </w:rPr>
  </w:style>
  <w:style w:type="character" w:customStyle="1" w:styleId="TekstpodstawowyZnak">
    <w:name w:val="Tekst podstawowy Znak"/>
    <w:link w:val="Tekstpodstawowy"/>
    <w:uiPriority w:val="99"/>
    <w:locked/>
    <w:rsid w:val="00E226F0"/>
    <w:rPr>
      <w:rFonts w:cs="Times New Roman"/>
      <w:sz w:val="28"/>
      <w:lang w:val="pl-PL" w:eastAsia="pl-PL"/>
    </w:rPr>
  </w:style>
  <w:style w:type="paragraph" w:styleId="Nagwek">
    <w:name w:val="header"/>
    <w:basedOn w:val="Normalny"/>
    <w:link w:val="NagwekZnak"/>
    <w:uiPriority w:val="99"/>
    <w:rsid w:val="007D53D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Pr>
      <w:rFonts w:cs="Times New Roman"/>
      <w:sz w:val="24"/>
    </w:rPr>
  </w:style>
  <w:style w:type="character" w:styleId="Numerstrony">
    <w:name w:val="page number"/>
    <w:uiPriority w:val="99"/>
    <w:rsid w:val="007D53DF"/>
    <w:rPr>
      <w:rFonts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F76C9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Pr>
      <w:rFonts w:cs="Times New Roman"/>
    </w:rPr>
  </w:style>
  <w:style w:type="character" w:styleId="Odwoanieprzypisukocowego">
    <w:name w:val="endnote reference"/>
    <w:uiPriority w:val="99"/>
    <w:semiHidden/>
    <w:rsid w:val="00F76C99"/>
    <w:rPr>
      <w:rFonts w:cs="Times New Roman"/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1A3B77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Pr>
      <w:rFonts w:cs="Times New Roman"/>
      <w:sz w:val="24"/>
    </w:rPr>
  </w:style>
  <w:style w:type="character" w:customStyle="1" w:styleId="naglowek1">
    <w:name w:val="naglowek1"/>
    <w:rsid w:val="00E226F0"/>
  </w:style>
  <w:style w:type="paragraph" w:styleId="Zwykytekst">
    <w:name w:val="Plain Text"/>
    <w:basedOn w:val="Normalny"/>
    <w:link w:val="ZwykytekstZnak"/>
    <w:uiPriority w:val="99"/>
    <w:unhideWhenUsed/>
    <w:rsid w:val="00562A2F"/>
    <w:rPr>
      <w:rFonts w:ascii="Courier New" w:hAnsi="Courier New"/>
      <w:bCs w:val="0"/>
      <w:sz w:val="20"/>
      <w:szCs w:val="20"/>
    </w:rPr>
  </w:style>
  <w:style w:type="character" w:customStyle="1" w:styleId="ZwykytekstZnak">
    <w:name w:val="Zwykły tekst Znak"/>
    <w:link w:val="Zwykytekst"/>
    <w:uiPriority w:val="99"/>
    <w:locked/>
    <w:rsid w:val="00562A2F"/>
    <w:rPr>
      <w:rFonts w:ascii="Courier New" w:hAnsi="Courier New" w:cs="Times New Roman"/>
    </w:rPr>
  </w:style>
  <w:style w:type="character" w:styleId="Hipercze">
    <w:name w:val="Hyperlink"/>
    <w:uiPriority w:val="99"/>
    <w:unhideWhenUsed/>
    <w:rsid w:val="009A1F13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8D1298"/>
    <w:pPr>
      <w:spacing w:before="100" w:beforeAutospacing="1" w:after="100" w:afterAutospacing="1"/>
    </w:pPr>
    <w:rPr>
      <w:bCs w:val="0"/>
      <w:sz w:val="24"/>
    </w:rPr>
  </w:style>
  <w:style w:type="paragraph" w:styleId="Tekstdymka">
    <w:name w:val="Balloon Text"/>
    <w:basedOn w:val="Normalny"/>
    <w:link w:val="TekstdymkaZnak"/>
    <w:uiPriority w:val="99"/>
    <w:rsid w:val="00D27B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locked/>
    <w:rsid w:val="00D27B48"/>
    <w:rPr>
      <w:rFonts w:ascii="Tahoma" w:hAnsi="Tahoma" w:cs="Times New Roman"/>
      <w:sz w:val="16"/>
    </w:rPr>
  </w:style>
  <w:style w:type="paragraph" w:styleId="Bezodstpw">
    <w:name w:val="No Spacing"/>
    <w:uiPriority w:val="1"/>
    <w:qFormat/>
    <w:rsid w:val="00861232"/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rsid w:val="003E6E1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3E6E14"/>
    <w:rPr>
      <w:bCs/>
      <w:sz w:val="28"/>
      <w:szCs w:val="24"/>
    </w:rPr>
  </w:style>
  <w:style w:type="paragraph" w:styleId="Akapitzlist">
    <w:name w:val="List Paragraph"/>
    <w:aliases w:val="Wnioski,Conclusion de partie,Body Texte,List Paragraph1,Para. de Liste"/>
    <w:basedOn w:val="Normalny"/>
    <w:link w:val="AkapitzlistZnak"/>
    <w:uiPriority w:val="34"/>
    <w:qFormat/>
    <w:rsid w:val="00B20BC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rsid w:val="002C4E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2C4E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4EE3"/>
    <w:rPr>
      <w:bCs/>
    </w:rPr>
  </w:style>
  <w:style w:type="paragraph" w:styleId="Tematkomentarza">
    <w:name w:val="annotation subject"/>
    <w:basedOn w:val="Tekstkomentarza"/>
    <w:next w:val="Tekstkomentarza"/>
    <w:link w:val="TematkomentarzaZnak"/>
    <w:rsid w:val="002C4EE3"/>
    <w:rPr>
      <w:b/>
    </w:rPr>
  </w:style>
  <w:style w:type="character" w:customStyle="1" w:styleId="TematkomentarzaZnak">
    <w:name w:val="Temat komentarza Znak"/>
    <w:basedOn w:val="TekstkomentarzaZnak"/>
    <w:link w:val="Tematkomentarza"/>
    <w:rsid w:val="002C4EE3"/>
    <w:rPr>
      <w:b/>
      <w:bCs/>
    </w:rPr>
  </w:style>
  <w:style w:type="character" w:customStyle="1" w:styleId="Teksttreci">
    <w:name w:val="Tekst treści_"/>
    <w:basedOn w:val="Domylnaczcionkaakapitu"/>
    <w:link w:val="Teksttreci0"/>
    <w:locked/>
    <w:rsid w:val="003350AC"/>
    <w:rPr>
      <w:rFonts w:ascii="Garamond" w:eastAsia="Garamond" w:hAnsi="Garamond" w:cs="Garamond"/>
      <w:sz w:val="28"/>
      <w:szCs w:val="28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3350AC"/>
    <w:pPr>
      <w:widowControl w:val="0"/>
      <w:shd w:val="clear" w:color="auto" w:fill="FFFFFF"/>
      <w:spacing w:line="288" w:lineRule="auto"/>
      <w:jc w:val="both"/>
    </w:pPr>
    <w:rPr>
      <w:rFonts w:ascii="Garamond" w:eastAsia="Garamond" w:hAnsi="Garamond" w:cs="Garamond"/>
      <w:bCs w:val="0"/>
      <w:szCs w:val="28"/>
    </w:rPr>
  </w:style>
  <w:style w:type="table" w:styleId="Tabela-Siatka">
    <w:name w:val="Table Grid"/>
    <w:basedOn w:val="Standardowy"/>
    <w:uiPriority w:val="39"/>
    <w:rsid w:val="009D61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895A28"/>
    <w:rPr>
      <w:color w:val="605E5C"/>
      <w:shd w:val="clear" w:color="auto" w:fill="E1DFDD"/>
    </w:rPr>
  </w:style>
  <w:style w:type="paragraph" w:customStyle="1" w:styleId="Zwykytekst1">
    <w:name w:val="Zwykły tekst1"/>
    <w:basedOn w:val="Normalny"/>
    <w:rsid w:val="001C6794"/>
    <w:pPr>
      <w:widowControl w:val="0"/>
      <w:suppressAutoHyphens/>
      <w:autoSpaceDN w:val="0"/>
    </w:pPr>
    <w:rPr>
      <w:rFonts w:ascii="Courier New" w:hAnsi="Courier New" w:cs="Courier New"/>
      <w:bCs w:val="0"/>
      <w:kern w:val="3"/>
      <w:sz w:val="20"/>
      <w:szCs w:val="20"/>
      <w:lang w:val="en-US" w:eastAsia="ar-SA"/>
    </w:rPr>
  </w:style>
  <w:style w:type="paragraph" w:styleId="Poprawka">
    <w:name w:val="Revision"/>
    <w:hidden/>
    <w:uiPriority w:val="99"/>
    <w:semiHidden/>
    <w:rsid w:val="00D258E4"/>
    <w:rPr>
      <w:bCs/>
      <w:sz w:val="28"/>
      <w:szCs w:val="24"/>
    </w:rPr>
  </w:style>
  <w:style w:type="paragraph" w:customStyle="1" w:styleId="Standard">
    <w:name w:val="Standard"/>
    <w:rsid w:val="00913FB1"/>
    <w:pPr>
      <w:suppressAutoHyphens/>
      <w:autoSpaceDN w:val="0"/>
    </w:pPr>
    <w:rPr>
      <w:rFonts w:ascii="Arial" w:hAnsi="Arial"/>
      <w:bCs/>
      <w:kern w:val="3"/>
      <w:sz w:val="28"/>
      <w:szCs w:val="24"/>
      <w:lang w:eastAsia="ar-SA"/>
    </w:rPr>
  </w:style>
  <w:style w:type="character" w:customStyle="1" w:styleId="AkapitzlistZnak">
    <w:name w:val="Akapit z listą Znak"/>
    <w:aliases w:val="Wnioski Znak,Conclusion de partie Znak,Body Texte Znak,List Paragraph1 Znak,Para. de Liste Znak"/>
    <w:link w:val="Akapitzlist"/>
    <w:uiPriority w:val="34"/>
    <w:locked/>
    <w:rsid w:val="001D1ABB"/>
    <w:rPr>
      <w:bCs/>
      <w:sz w:val="28"/>
      <w:szCs w:val="24"/>
    </w:rPr>
  </w:style>
  <w:style w:type="paragraph" w:customStyle="1" w:styleId="Level2">
    <w:name w:val="Level 2"/>
    <w:basedOn w:val="Standard"/>
    <w:rsid w:val="00FA1C5B"/>
    <w:pPr>
      <w:tabs>
        <w:tab w:val="right" w:leader="underscore" w:pos="9072"/>
      </w:tabs>
      <w:suppressAutoHyphens w:val="0"/>
      <w:spacing w:after="210" w:line="264" w:lineRule="auto"/>
      <w:jc w:val="both"/>
      <w:outlineLvl w:val="1"/>
    </w:pPr>
    <w:rPr>
      <w:rFonts w:eastAsia="Arial Unicode MS" w:cs="Arial"/>
      <w:bCs w:val="0"/>
      <w:sz w:val="21"/>
      <w:szCs w:val="21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9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15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81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15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15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15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8158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418DB-4CF0-4AC2-BEEF-48CDD7709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7793</Words>
  <Characters>46762</Characters>
  <Application>Microsoft Office Word</Application>
  <DocSecurity>2</DocSecurity>
  <Lines>389</Lines>
  <Paragraphs>108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Repertorium A Nr</vt:lpstr>
    </vt:vector>
  </TitlesOfParts>
  <Company>Kancelaria Notarialna</Company>
  <LinksUpToDate>false</LinksUpToDate>
  <CharactersWithSpaces>54447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Repertorium A Nr</dc:title>
  <dc:subject/>
  <dc:creator>Arek</dc:creator>
  <cp:keywords/>
  <cp:lastModifiedBy>Konrad Kołodziejczyk</cp:lastModifiedBy>
  <cp:revision>10</cp:revision>
  <cp:lastPrinted>2023-02-13T16:12:00Z</cp:lastPrinted>
  <dcterms:created xsi:type="dcterms:W3CDTF">2025-08-26T13:03:00Z</dcterms:created>
  <dcterms:modified xsi:type="dcterms:W3CDTF">2025-08-26T13:03:00Z</dcterms:modified>
</cp:coreProperties>
</file>